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97"/>
        <w:gridCol w:w="1984"/>
        <w:gridCol w:w="2552"/>
        <w:gridCol w:w="661"/>
        <w:gridCol w:w="1890"/>
      </w:tblGrid>
      <w:tr w:rsidR="00D872E4">
        <w:trPr>
          <w:trHeight w:hRule="exact" w:val="357"/>
        </w:trPr>
        <w:tc>
          <w:tcPr>
            <w:tcW w:w="2197" w:type="dxa"/>
            <w:tcBorders>
              <w:top w:val="single" w:sz="12" w:space="0" w:color="auto"/>
              <w:left w:val="single" w:sz="12" w:space="0" w:color="auto"/>
              <w:bottom w:val="single" w:sz="4" w:space="0" w:color="auto"/>
              <w:right w:val="single" w:sz="4" w:space="0" w:color="auto"/>
            </w:tcBorders>
            <w:vAlign w:val="center"/>
          </w:tcPr>
          <w:p w:rsidR="00D872E4" w:rsidRDefault="00D872E4">
            <w:pPr>
              <w:rPr>
                <w:rFonts w:ascii="Arial" w:hAnsi="Arial" w:cs="Arial"/>
              </w:rPr>
            </w:pPr>
            <w:r>
              <w:rPr>
                <w:rFonts w:ascii="Arial" w:hAnsi="Arial" w:cs="Arial"/>
              </w:rPr>
              <w:t>Förderungswerber</w:t>
            </w:r>
          </w:p>
        </w:tc>
        <w:tc>
          <w:tcPr>
            <w:tcW w:w="7087" w:type="dxa"/>
            <w:gridSpan w:val="4"/>
            <w:tcBorders>
              <w:top w:val="single" w:sz="12" w:space="0" w:color="auto"/>
              <w:left w:val="single" w:sz="4" w:space="0" w:color="auto"/>
              <w:bottom w:val="single" w:sz="4" w:space="0" w:color="auto"/>
              <w:right w:val="single" w:sz="12" w:space="0" w:color="auto"/>
            </w:tcBorders>
            <w:shd w:val="clear" w:color="auto" w:fill="CCFFCC"/>
            <w:vAlign w:val="center"/>
          </w:tcPr>
          <w:p w:rsidR="00D872E4" w:rsidRDefault="005D69F4">
            <w:pPr>
              <w:rPr>
                <w:rFonts w:ascii="Arial" w:hAnsi="Arial" w:cs="Arial"/>
              </w:rPr>
            </w:pPr>
            <w:r>
              <w:rPr>
                <w:rFonts w:ascii="Arial" w:hAnsi="Arial" w:cs="Arial"/>
              </w:rPr>
              <w:fldChar w:fldCharType="begin">
                <w:ffData>
                  <w:name w:val="Text1"/>
                  <w:enabled/>
                  <w:calcOnExit w:val="0"/>
                  <w:textInput/>
                </w:ffData>
              </w:fldChar>
            </w:r>
            <w:bookmarkStart w:id="0" w:name="Text1"/>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0"/>
          </w:p>
        </w:tc>
      </w:tr>
      <w:tr w:rsidR="00D872E4">
        <w:trPr>
          <w:trHeight w:hRule="exact" w:val="357"/>
        </w:trPr>
        <w:tc>
          <w:tcPr>
            <w:tcW w:w="2197" w:type="dxa"/>
            <w:tcBorders>
              <w:top w:val="single" w:sz="4" w:space="0" w:color="auto"/>
              <w:left w:val="single" w:sz="12" w:space="0" w:color="auto"/>
              <w:bottom w:val="single" w:sz="4" w:space="0" w:color="auto"/>
              <w:right w:val="single" w:sz="4" w:space="0" w:color="auto"/>
            </w:tcBorders>
            <w:vAlign w:val="center"/>
          </w:tcPr>
          <w:p w:rsidR="00D872E4" w:rsidRDefault="00D872E4">
            <w:pPr>
              <w:pStyle w:val="Fuzeile"/>
              <w:tabs>
                <w:tab w:val="clear" w:pos="4819"/>
                <w:tab w:val="clear" w:pos="9071"/>
              </w:tabs>
              <w:rPr>
                <w:rFonts w:ascii="Arial" w:hAnsi="Arial" w:cs="Arial"/>
              </w:rPr>
            </w:pPr>
            <w:r>
              <w:rPr>
                <w:rFonts w:ascii="Arial" w:hAnsi="Arial" w:cs="Arial"/>
              </w:rPr>
              <w:t>Bauvorhaben</w:t>
            </w:r>
          </w:p>
        </w:tc>
        <w:tc>
          <w:tcPr>
            <w:tcW w:w="1984" w:type="dxa"/>
            <w:tcBorders>
              <w:top w:val="single" w:sz="4" w:space="0" w:color="auto"/>
              <w:left w:val="single" w:sz="4" w:space="0" w:color="auto"/>
              <w:bottom w:val="single" w:sz="4" w:space="0" w:color="auto"/>
              <w:right w:val="single" w:sz="4" w:space="0" w:color="auto"/>
            </w:tcBorders>
            <w:vAlign w:val="center"/>
          </w:tcPr>
          <w:p w:rsidR="00D872E4" w:rsidRDefault="005D69F4">
            <w:pPr>
              <w:rPr>
                <w:rFonts w:ascii="Arial" w:hAnsi="Arial" w:cs="Arial"/>
              </w:rPr>
            </w:pPr>
            <w:r>
              <w:rPr>
                <w:rFonts w:ascii="Arial" w:hAnsi="Arial" w:cs="Arial"/>
                <w:shd w:val="clear" w:color="auto" w:fill="CCFFCC"/>
              </w:rPr>
              <w:fldChar w:fldCharType="begin">
                <w:ffData>
                  <w:name w:val="Kontrollkästchen10"/>
                  <w:enabled/>
                  <w:calcOnExit w:val="0"/>
                  <w:checkBox>
                    <w:sizeAuto/>
                    <w:default w:val="0"/>
                  </w:checkBox>
                </w:ffData>
              </w:fldChar>
            </w:r>
            <w:bookmarkStart w:id="1" w:name="Kontrollkästchen10"/>
            <w:r w:rsidR="00D872E4">
              <w:rPr>
                <w:rFonts w:ascii="Arial" w:hAnsi="Arial" w:cs="Arial"/>
                <w:shd w:val="clear" w:color="auto" w:fill="CCFFCC"/>
              </w:rPr>
              <w:instrText xml:space="preserve"> FORMCHECKBOX </w:instrText>
            </w:r>
            <w:r w:rsidR="000A30B9">
              <w:rPr>
                <w:rFonts w:ascii="Arial" w:hAnsi="Arial" w:cs="Arial"/>
                <w:shd w:val="clear" w:color="auto" w:fill="CCFFCC"/>
              </w:rPr>
            </w:r>
            <w:r w:rsidR="000A30B9">
              <w:rPr>
                <w:rFonts w:ascii="Arial" w:hAnsi="Arial" w:cs="Arial"/>
                <w:shd w:val="clear" w:color="auto" w:fill="CCFFCC"/>
              </w:rPr>
              <w:fldChar w:fldCharType="separate"/>
            </w:r>
            <w:r>
              <w:rPr>
                <w:rFonts w:ascii="Arial" w:hAnsi="Arial" w:cs="Arial"/>
                <w:shd w:val="clear" w:color="auto" w:fill="CCFFCC"/>
              </w:rPr>
              <w:fldChar w:fldCharType="end"/>
            </w:r>
            <w:bookmarkEnd w:id="1"/>
            <w:r w:rsidR="00D872E4">
              <w:rPr>
                <w:rFonts w:ascii="Arial" w:hAnsi="Arial" w:cs="Arial"/>
              </w:rPr>
              <w:t xml:space="preserve"> WVA/</w:t>
            </w:r>
            <w:r>
              <w:rPr>
                <w:rFonts w:ascii="Arial" w:hAnsi="Arial" w:cs="Arial"/>
                <w:shd w:val="clear" w:color="auto" w:fill="CCFFCC"/>
              </w:rPr>
              <w:fldChar w:fldCharType="begin">
                <w:ffData>
                  <w:name w:val="Kontrollkästchen11"/>
                  <w:enabled/>
                  <w:calcOnExit w:val="0"/>
                  <w:checkBox>
                    <w:sizeAuto/>
                    <w:default w:val="0"/>
                  </w:checkBox>
                </w:ffData>
              </w:fldChar>
            </w:r>
            <w:bookmarkStart w:id="2" w:name="Kontrollkästchen11"/>
            <w:r w:rsidR="00D872E4">
              <w:rPr>
                <w:rFonts w:ascii="Arial" w:hAnsi="Arial" w:cs="Arial"/>
                <w:shd w:val="clear" w:color="auto" w:fill="CCFFCC"/>
              </w:rPr>
              <w:instrText xml:space="preserve"> FORMCHECKBOX </w:instrText>
            </w:r>
            <w:r w:rsidR="000A30B9">
              <w:rPr>
                <w:rFonts w:ascii="Arial" w:hAnsi="Arial" w:cs="Arial"/>
                <w:shd w:val="clear" w:color="auto" w:fill="CCFFCC"/>
              </w:rPr>
            </w:r>
            <w:r w:rsidR="000A30B9">
              <w:rPr>
                <w:rFonts w:ascii="Arial" w:hAnsi="Arial" w:cs="Arial"/>
                <w:shd w:val="clear" w:color="auto" w:fill="CCFFCC"/>
              </w:rPr>
              <w:fldChar w:fldCharType="separate"/>
            </w:r>
            <w:r>
              <w:rPr>
                <w:rFonts w:ascii="Arial" w:hAnsi="Arial" w:cs="Arial"/>
                <w:shd w:val="clear" w:color="auto" w:fill="CCFFCC"/>
              </w:rPr>
              <w:fldChar w:fldCharType="end"/>
            </w:r>
            <w:bookmarkEnd w:id="2"/>
            <w:r w:rsidR="00D872E4">
              <w:rPr>
                <w:rFonts w:ascii="Arial" w:hAnsi="Arial" w:cs="Arial"/>
              </w:rPr>
              <w:t xml:space="preserve"> ABA</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rsidR="00D872E4" w:rsidRDefault="005D69F4">
            <w:pPr>
              <w:rPr>
                <w:rFonts w:ascii="Arial" w:hAnsi="Arial" w:cs="Arial"/>
              </w:rPr>
            </w:pPr>
            <w:r>
              <w:rPr>
                <w:rFonts w:ascii="Arial" w:hAnsi="Arial" w:cs="Arial"/>
              </w:rPr>
              <w:fldChar w:fldCharType="begin">
                <w:ffData>
                  <w:name w:val="Text2"/>
                  <w:enabled/>
                  <w:calcOnExit w:val="0"/>
                  <w:textInput/>
                </w:ffData>
              </w:fldChar>
            </w:r>
            <w:bookmarkStart w:id="3" w:name="Text2"/>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3"/>
          </w:p>
        </w:tc>
        <w:tc>
          <w:tcPr>
            <w:tcW w:w="661" w:type="dxa"/>
            <w:tcBorders>
              <w:top w:val="single" w:sz="4" w:space="0" w:color="auto"/>
              <w:left w:val="single" w:sz="4" w:space="0" w:color="auto"/>
              <w:bottom w:val="single" w:sz="4" w:space="0" w:color="auto"/>
              <w:right w:val="single" w:sz="4" w:space="0" w:color="auto"/>
            </w:tcBorders>
            <w:vAlign w:val="center"/>
          </w:tcPr>
          <w:p w:rsidR="00D872E4" w:rsidRDefault="00D872E4">
            <w:pPr>
              <w:rPr>
                <w:rFonts w:ascii="Arial" w:hAnsi="Arial" w:cs="Arial"/>
              </w:rPr>
            </w:pPr>
            <w:r>
              <w:rPr>
                <w:rFonts w:ascii="Arial" w:hAnsi="Arial" w:cs="Arial"/>
              </w:rPr>
              <w:t>BA</w:t>
            </w:r>
          </w:p>
        </w:tc>
        <w:tc>
          <w:tcPr>
            <w:tcW w:w="1890" w:type="dxa"/>
            <w:tcBorders>
              <w:top w:val="single" w:sz="4" w:space="0" w:color="auto"/>
              <w:left w:val="single" w:sz="4" w:space="0" w:color="auto"/>
              <w:bottom w:val="single" w:sz="4" w:space="0" w:color="auto"/>
              <w:right w:val="single" w:sz="12" w:space="0" w:color="auto"/>
            </w:tcBorders>
            <w:shd w:val="clear" w:color="auto" w:fill="CCFFCC"/>
            <w:vAlign w:val="center"/>
          </w:tcPr>
          <w:p w:rsidR="00D872E4" w:rsidRDefault="005D69F4">
            <w:pPr>
              <w:rPr>
                <w:rFonts w:ascii="Arial" w:hAnsi="Arial" w:cs="Arial"/>
              </w:rPr>
            </w:pPr>
            <w:r>
              <w:rPr>
                <w:rFonts w:ascii="Arial" w:hAnsi="Arial" w:cs="Arial"/>
              </w:rPr>
              <w:fldChar w:fldCharType="begin">
                <w:ffData>
                  <w:name w:val="Text3"/>
                  <w:enabled/>
                  <w:calcOnExit w:val="0"/>
                  <w:textInput/>
                </w:ffData>
              </w:fldChar>
            </w:r>
            <w:bookmarkStart w:id="4" w:name="Text3"/>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4"/>
          </w:p>
        </w:tc>
      </w:tr>
      <w:tr w:rsidR="00D872E4">
        <w:trPr>
          <w:trHeight w:hRule="exact" w:val="357"/>
        </w:trPr>
        <w:tc>
          <w:tcPr>
            <w:tcW w:w="2197" w:type="dxa"/>
            <w:tcBorders>
              <w:top w:val="single" w:sz="4" w:space="0" w:color="auto"/>
              <w:left w:val="single" w:sz="12" w:space="0" w:color="auto"/>
              <w:bottom w:val="single" w:sz="12" w:space="0" w:color="auto"/>
              <w:right w:val="single" w:sz="4" w:space="0" w:color="auto"/>
            </w:tcBorders>
            <w:vAlign w:val="center"/>
          </w:tcPr>
          <w:p w:rsidR="00D872E4" w:rsidRDefault="00D872E4">
            <w:pPr>
              <w:pStyle w:val="Fuzeile"/>
              <w:tabs>
                <w:tab w:val="clear" w:pos="4819"/>
                <w:tab w:val="clear" w:pos="9071"/>
              </w:tabs>
              <w:rPr>
                <w:rFonts w:ascii="Arial" w:hAnsi="Arial" w:cs="Arial"/>
              </w:rPr>
            </w:pPr>
            <w:r>
              <w:rPr>
                <w:rFonts w:ascii="Arial" w:hAnsi="Arial" w:cs="Arial"/>
              </w:rPr>
              <w:t>Antragsnummer</w:t>
            </w:r>
          </w:p>
        </w:tc>
        <w:tc>
          <w:tcPr>
            <w:tcW w:w="7087" w:type="dxa"/>
            <w:gridSpan w:val="4"/>
            <w:tcBorders>
              <w:top w:val="single" w:sz="4" w:space="0" w:color="auto"/>
              <w:left w:val="single" w:sz="4" w:space="0" w:color="auto"/>
              <w:bottom w:val="single" w:sz="12" w:space="0" w:color="auto"/>
              <w:right w:val="single" w:sz="12" w:space="0" w:color="auto"/>
            </w:tcBorders>
            <w:shd w:val="clear" w:color="auto" w:fill="CCFFCC"/>
            <w:vAlign w:val="center"/>
          </w:tcPr>
          <w:p w:rsidR="00D872E4" w:rsidRDefault="005D69F4">
            <w:pPr>
              <w:rPr>
                <w:rFonts w:ascii="Arial" w:hAnsi="Arial" w:cs="Arial"/>
              </w:rPr>
            </w:pPr>
            <w:r>
              <w:rPr>
                <w:rFonts w:ascii="Arial" w:hAnsi="Arial" w:cs="Arial"/>
              </w:rPr>
              <w:fldChar w:fldCharType="begin">
                <w:ffData>
                  <w:name w:val="Text4"/>
                  <w:enabled/>
                  <w:calcOnExit w:val="0"/>
                  <w:textInput/>
                </w:ffData>
              </w:fldChar>
            </w:r>
            <w:bookmarkStart w:id="5" w:name="Text4"/>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5"/>
          </w:p>
        </w:tc>
      </w:tr>
    </w:tbl>
    <w:p w:rsidR="00D872E4" w:rsidRDefault="00D872E4">
      <w:pPr>
        <w:rPr>
          <w:rFonts w:ascii="Arial" w:hAnsi="Arial"/>
        </w:rPr>
      </w:pPr>
    </w:p>
    <w:p w:rsidR="00D872E4" w:rsidRDefault="00D872E4">
      <w:pPr>
        <w:pStyle w:val="berschrift1"/>
      </w:pPr>
      <w:r>
        <w:t>Deckblatt</w:t>
      </w:r>
    </w:p>
    <w:p w:rsidR="00D872E4" w:rsidRDefault="00D872E4">
      <w:pPr>
        <w:pStyle w:val="berschrift1"/>
      </w:pPr>
      <w:r>
        <w:t>Endabrechnungs- und Kollaudierungsunterlagen</w:t>
      </w:r>
    </w:p>
    <w:p w:rsidR="00D872E4" w:rsidRDefault="00D872E4">
      <w:pPr>
        <w:rPr>
          <w:rFonts w:ascii="Arial" w:hAnsi="Arial"/>
          <w:bCs/>
          <w:u w:val="double"/>
        </w:rPr>
      </w:pPr>
    </w:p>
    <w:p w:rsidR="00D872E4" w:rsidRDefault="00D872E4">
      <w:pPr>
        <w:jc w:val="both"/>
        <w:rPr>
          <w:rFonts w:ascii="Arial" w:hAnsi="Arial" w:cs="Arial"/>
          <w:spacing w:val="-4"/>
        </w:rPr>
      </w:pPr>
      <w:r>
        <w:rPr>
          <w:rFonts w:ascii="Arial" w:hAnsi="Arial" w:cs="Arial"/>
          <w:spacing w:val="-4"/>
        </w:rPr>
        <w:t xml:space="preserve">Die Endabrechnungs- und Kollaudierungsunterlagen sind spätestens </w:t>
      </w:r>
      <w:r>
        <w:rPr>
          <w:rFonts w:ascii="Arial" w:hAnsi="Arial" w:cs="Arial"/>
          <w:b/>
          <w:spacing w:val="-4"/>
        </w:rPr>
        <w:t>zwei</w:t>
      </w:r>
      <w:r>
        <w:rPr>
          <w:rFonts w:ascii="Arial" w:hAnsi="Arial" w:cs="Arial"/>
          <w:spacing w:val="-4"/>
        </w:rPr>
        <w:t xml:space="preserve"> </w:t>
      </w:r>
      <w:r>
        <w:rPr>
          <w:rFonts w:ascii="Arial" w:hAnsi="Arial" w:cs="Arial"/>
          <w:b/>
          <w:spacing w:val="-4"/>
        </w:rPr>
        <w:t>Jahre</w:t>
      </w:r>
      <w:r>
        <w:rPr>
          <w:rFonts w:ascii="Arial" w:hAnsi="Arial" w:cs="Arial"/>
          <w:spacing w:val="-4"/>
        </w:rPr>
        <w:t xml:space="preserve"> nach der gemeldeten Funktionsfähigkeit vollständig unter Verwendung der Deckblätter sowie unter Beachtung der Erläuterungen dem Amt der Steiermärkischen Landesregierung, </w:t>
      </w:r>
      <w:r w:rsidR="009A6260">
        <w:rPr>
          <w:rFonts w:ascii="Arial" w:hAnsi="Arial" w:cs="Arial"/>
          <w:spacing w:val="-4"/>
        </w:rPr>
        <w:t>Abteilung 14</w:t>
      </w:r>
      <w:r>
        <w:rPr>
          <w:rFonts w:ascii="Arial" w:hAnsi="Arial" w:cs="Arial"/>
          <w:spacing w:val="-4"/>
        </w:rPr>
        <w:t xml:space="preserve"> vorzulegen.</w:t>
      </w:r>
    </w:p>
    <w:p w:rsidR="00D872E4" w:rsidRDefault="00D872E4">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8"/>
        <w:gridCol w:w="3614"/>
      </w:tblGrid>
      <w:tr w:rsidR="00D872E4">
        <w:trPr>
          <w:cantSplit/>
          <w:trHeight w:hRule="exact" w:val="357"/>
        </w:trPr>
        <w:tc>
          <w:tcPr>
            <w:tcW w:w="5668" w:type="dxa"/>
            <w:vAlign w:val="center"/>
          </w:tcPr>
          <w:p w:rsidR="00D872E4" w:rsidRDefault="00D872E4">
            <w:pPr>
              <w:pStyle w:val="berschrift2"/>
            </w:pPr>
            <w:r>
              <w:t>Investitionskosten lt. Förderungsvertrag</w:t>
            </w:r>
          </w:p>
        </w:tc>
        <w:tc>
          <w:tcPr>
            <w:tcW w:w="3614" w:type="dxa"/>
            <w:shd w:val="clear" w:color="auto" w:fill="CCFFCC"/>
            <w:vAlign w:val="center"/>
          </w:tcPr>
          <w:p w:rsidR="00D872E4" w:rsidRDefault="00D872E4">
            <w:pPr>
              <w:rPr>
                <w:rFonts w:ascii="Arial" w:hAnsi="Arial" w:cs="Arial"/>
                <w:bCs/>
              </w:rPr>
            </w:pPr>
            <w:r>
              <w:rPr>
                <w:rFonts w:ascii="Arial" w:hAnsi="Arial" w:cs="Arial"/>
                <w:bCs/>
              </w:rPr>
              <w:t xml:space="preserve">€  </w:t>
            </w:r>
            <w:r w:rsidR="005D69F4">
              <w:rPr>
                <w:rFonts w:ascii="Arial" w:hAnsi="Arial" w:cs="Arial"/>
                <w:bCs/>
              </w:rPr>
              <w:fldChar w:fldCharType="begin">
                <w:ffData>
                  <w:name w:val="Text6"/>
                  <w:enabled/>
                  <w:calcOnExit w:val="0"/>
                  <w:textInput/>
                </w:ffData>
              </w:fldChar>
            </w:r>
            <w:bookmarkStart w:id="6" w:name="Text6"/>
            <w:r>
              <w:rPr>
                <w:rFonts w:ascii="Arial" w:hAnsi="Arial" w:cs="Arial"/>
                <w:bCs/>
              </w:rPr>
              <w:instrText xml:space="preserve"> FORMTEXT </w:instrText>
            </w:r>
            <w:r w:rsidR="005D69F4">
              <w:rPr>
                <w:rFonts w:ascii="Arial" w:hAnsi="Arial" w:cs="Arial"/>
                <w:bCs/>
              </w:rPr>
            </w:r>
            <w:r w:rsidR="005D69F4">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005D69F4">
              <w:rPr>
                <w:rFonts w:ascii="Arial" w:hAnsi="Arial" w:cs="Arial"/>
                <w:bCs/>
              </w:rPr>
              <w:fldChar w:fldCharType="end"/>
            </w:r>
            <w:bookmarkEnd w:id="6"/>
          </w:p>
        </w:tc>
      </w:tr>
      <w:tr w:rsidR="00D872E4">
        <w:trPr>
          <w:cantSplit/>
          <w:trHeight w:hRule="exact" w:val="357"/>
        </w:trPr>
        <w:tc>
          <w:tcPr>
            <w:tcW w:w="5668" w:type="dxa"/>
            <w:vAlign w:val="center"/>
          </w:tcPr>
          <w:p w:rsidR="00D872E4" w:rsidRDefault="00D872E4">
            <w:pPr>
              <w:rPr>
                <w:rFonts w:ascii="Arial" w:hAnsi="Arial" w:cs="Arial"/>
                <w:b/>
              </w:rPr>
            </w:pPr>
            <w:r>
              <w:rPr>
                <w:rFonts w:ascii="Arial" w:hAnsi="Arial" w:cs="Arial"/>
                <w:b/>
              </w:rPr>
              <w:t xml:space="preserve">Abrechnungssumme </w:t>
            </w:r>
          </w:p>
        </w:tc>
        <w:tc>
          <w:tcPr>
            <w:tcW w:w="3614" w:type="dxa"/>
            <w:shd w:val="clear" w:color="auto" w:fill="CCFFCC"/>
            <w:vAlign w:val="center"/>
          </w:tcPr>
          <w:p w:rsidR="00D872E4" w:rsidRDefault="00D872E4">
            <w:pPr>
              <w:rPr>
                <w:rFonts w:ascii="Arial" w:hAnsi="Arial" w:cs="Arial"/>
                <w:bCs/>
              </w:rPr>
            </w:pPr>
            <w:r>
              <w:rPr>
                <w:rFonts w:ascii="Arial" w:hAnsi="Arial" w:cs="Arial"/>
                <w:bCs/>
              </w:rPr>
              <w:t xml:space="preserve">€  </w:t>
            </w:r>
            <w:r w:rsidR="005D69F4">
              <w:rPr>
                <w:rFonts w:ascii="Arial" w:hAnsi="Arial" w:cs="Arial"/>
                <w:bCs/>
              </w:rPr>
              <w:fldChar w:fldCharType="begin">
                <w:ffData>
                  <w:name w:val="Text5"/>
                  <w:enabled/>
                  <w:calcOnExit w:val="0"/>
                  <w:textInput/>
                </w:ffData>
              </w:fldChar>
            </w:r>
            <w:bookmarkStart w:id="7" w:name="Text5"/>
            <w:r>
              <w:rPr>
                <w:rFonts w:ascii="Arial" w:hAnsi="Arial" w:cs="Arial"/>
                <w:bCs/>
              </w:rPr>
              <w:instrText xml:space="preserve"> FORMTEXT </w:instrText>
            </w:r>
            <w:r w:rsidR="005D69F4">
              <w:rPr>
                <w:rFonts w:ascii="Arial" w:hAnsi="Arial" w:cs="Arial"/>
                <w:bCs/>
              </w:rPr>
            </w:r>
            <w:r w:rsidR="005D69F4">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005D69F4">
              <w:rPr>
                <w:rFonts w:ascii="Arial" w:hAnsi="Arial" w:cs="Arial"/>
                <w:bCs/>
              </w:rPr>
              <w:fldChar w:fldCharType="end"/>
            </w:r>
            <w:bookmarkEnd w:id="7"/>
          </w:p>
        </w:tc>
      </w:tr>
    </w:tbl>
    <w:p w:rsidR="00D872E4" w:rsidRPr="00E6389B" w:rsidRDefault="00E6389B">
      <w:pPr>
        <w:rPr>
          <w:rFonts w:ascii="Arial" w:hAnsi="Arial" w:cs="Arial"/>
          <w:szCs w:val="24"/>
        </w:rPr>
      </w:pPr>
      <w:r w:rsidRPr="00E6389B">
        <w:rPr>
          <w:rFonts w:ascii="Arial" w:hAnsi="Arial" w:cs="Arial"/>
          <w:szCs w:val="24"/>
        </w:rPr>
        <w:t xml:space="preserve">Bei Baukostenüberschreitung : ……% </w:t>
      </w:r>
      <w:r>
        <w:rPr>
          <w:rFonts w:ascii="Arial" w:hAnsi="Arial" w:cs="Arial"/>
          <w:szCs w:val="24"/>
        </w:rPr>
        <w:t>der</w:t>
      </w:r>
      <w:r w:rsidR="00286DC4">
        <w:rPr>
          <w:rFonts w:ascii="Arial" w:hAnsi="Arial" w:cs="Arial"/>
          <w:szCs w:val="24"/>
        </w:rPr>
        <w:t xml:space="preserve"> Überschreitung.</w:t>
      </w:r>
    </w:p>
    <w:p w:rsidR="00E6389B" w:rsidRDefault="00E6389B">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756"/>
        <w:gridCol w:w="1417"/>
        <w:gridCol w:w="709"/>
        <w:gridCol w:w="3400"/>
      </w:tblGrid>
      <w:tr w:rsidR="00D872E4">
        <w:trPr>
          <w:trHeight w:hRule="exact" w:val="357"/>
        </w:trPr>
        <w:tc>
          <w:tcPr>
            <w:tcW w:w="3756" w:type="dxa"/>
            <w:vAlign w:val="center"/>
          </w:tcPr>
          <w:p w:rsidR="00D872E4" w:rsidRDefault="00D872E4">
            <w:pPr>
              <w:pStyle w:val="Fuzeile"/>
              <w:tabs>
                <w:tab w:val="clear" w:pos="4819"/>
                <w:tab w:val="clear" w:pos="9071"/>
              </w:tabs>
              <w:rPr>
                <w:rFonts w:ascii="Arial" w:hAnsi="Arial" w:cs="Arial"/>
              </w:rPr>
            </w:pPr>
            <w:r>
              <w:rPr>
                <w:rFonts w:ascii="Arial" w:hAnsi="Arial" w:cs="Arial"/>
              </w:rPr>
              <w:t xml:space="preserve">gemäß Rechnungsnachweis Nr.: </w:t>
            </w:r>
          </w:p>
        </w:tc>
        <w:tc>
          <w:tcPr>
            <w:tcW w:w="1417" w:type="dxa"/>
            <w:shd w:val="clear" w:color="auto" w:fill="CCFFCC"/>
            <w:vAlign w:val="center"/>
          </w:tcPr>
          <w:p w:rsidR="00D872E4" w:rsidRDefault="005D69F4">
            <w:pPr>
              <w:rPr>
                <w:rFonts w:ascii="Arial" w:hAnsi="Arial" w:cs="Arial"/>
              </w:rPr>
            </w:pPr>
            <w:r>
              <w:rPr>
                <w:rFonts w:ascii="Arial" w:hAnsi="Arial" w:cs="Arial"/>
              </w:rPr>
              <w:fldChar w:fldCharType="begin">
                <w:ffData>
                  <w:name w:val="Text7"/>
                  <w:enabled/>
                  <w:calcOnExit w:val="0"/>
                  <w:textInput/>
                </w:ffData>
              </w:fldChar>
            </w:r>
            <w:bookmarkStart w:id="8" w:name="Text7"/>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8"/>
          </w:p>
        </w:tc>
        <w:tc>
          <w:tcPr>
            <w:tcW w:w="709" w:type="dxa"/>
            <w:vAlign w:val="center"/>
          </w:tcPr>
          <w:p w:rsidR="00D872E4" w:rsidRDefault="00D872E4">
            <w:pPr>
              <w:rPr>
                <w:rFonts w:ascii="Arial" w:hAnsi="Arial" w:cs="Arial"/>
              </w:rPr>
            </w:pPr>
            <w:r>
              <w:rPr>
                <w:rFonts w:ascii="Arial" w:hAnsi="Arial" w:cs="Arial"/>
              </w:rPr>
              <w:t>vom</w:t>
            </w:r>
          </w:p>
        </w:tc>
        <w:tc>
          <w:tcPr>
            <w:tcW w:w="3400" w:type="dxa"/>
            <w:shd w:val="clear" w:color="auto" w:fill="CCFFCC"/>
            <w:vAlign w:val="center"/>
          </w:tcPr>
          <w:p w:rsidR="00D872E4" w:rsidRDefault="005D69F4">
            <w:pPr>
              <w:rPr>
                <w:rFonts w:ascii="Arial" w:hAnsi="Arial" w:cs="Arial"/>
              </w:rPr>
            </w:pPr>
            <w:r>
              <w:rPr>
                <w:rFonts w:ascii="Arial" w:hAnsi="Arial" w:cs="Arial"/>
              </w:rPr>
              <w:fldChar w:fldCharType="begin">
                <w:ffData>
                  <w:name w:val="Text8"/>
                  <w:enabled/>
                  <w:calcOnExit w:val="0"/>
                  <w:textInput>
                    <w:type w:val="date"/>
                    <w:format w:val="dd.MM.yyyy"/>
                  </w:textInput>
                </w:ffData>
              </w:fldChar>
            </w:r>
            <w:bookmarkStart w:id="9" w:name="Text8"/>
            <w:r w:rsidR="00D872E4">
              <w:rPr>
                <w:rFonts w:ascii="Arial" w:hAnsi="Arial" w:cs="Arial"/>
              </w:rPr>
              <w:instrText xml:space="preserve"> FORMTEXT </w:instrText>
            </w:r>
            <w:r>
              <w:rPr>
                <w:rFonts w:ascii="Arial" w:hAnsi="Arial" w:cs="Arial"/>
              </w:rPr>
            </w:r>
            <w:r>
              <w:rPr>
                <w:rFonts w:ascii="Arial" w:hAnsi="Arial" w:cs="Arial"/>
              </w:rPr>
              <w:fldChar w:fldCharType="separate"/>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sidR="00D872E4">
              <w:rPr>
                <w:rFonts w:ascii="Arial" w:hAnsi="Arial" w:cs="Arial"/>
                <w:noProof/>
              </w:rPr>
              <w:t> </w:t>
            </w:r>
            <w:r>
              <w:rPr>
                <w:rFonts w:ascii="Arial" w:hAnsi="Arial" w:cs="Arial"/>
              </w:rPr>
              <w:fldChar w:fldCharType="end"/>
            </w:r>
            <w:bookmarkEnd w:id="9"/>
          </w:p>
        </w:tc>
      </w:tr>
    </w:tbl>
    <w:p w:rsidR="00D872E4" w:rsidRDefault="00D872E4">
      <w:pPr>
        <w:rPr>
          <w:rFonts w:ascii="Arial" w:hAnsi="Arial" w:cs="Arial"/>
          <w:sz w:val="18"/>
        </w:rPr>
      </w:pPr>
    </w:p>
    <w:p w:rsidR="00D872E4" w:rsidRPr="009A6260" w:rsidRDefault="00D872E4">
      <w:pPr>
        <w:rPr>
          <w:rFonts w:ascii="Arial" w:hAnsi="Arial" w:cs="Arial"/>
        </w:rPr>
      </w:pPr>
      <w:r w:rsidRPr="009A6260">
        <w:rPr>
          <w:rFonts w:ascii="Arial" w:hAnsi="Arial" w:cs="Arial"/>
        </w:rPr>
        <w:t>Alle abgegebenen Operate (Ordner, Mappen etc.) haben eine fortlaufende Nummer zu tragen und sind mit einer detaillierten Inhaltsangabe zu versehen, welche als Beleg gilt.</w:t>
      </w:r>
    </w:p>
    <w:p w:rsidR="00D872E4" w:rsidRDefault="00D872E4">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851"/>
        <w:gridCol w:w="4392"/>
      </w:tblGrid>
      <w:tr w:rsidR="00D872E4">
        <w:trPr>
          <w:cantSplit/>
        </w:trPr>
        <w:tc>
          <w:tcPr>
            <w:tcW w:w="4039" w:type="dxa"/>
            <w:tcBorders>
              <w:top w:val="single" w:sz="12" w:space="0" w:color="auto"/>
              <w:bottom w:val="single" w:sz="8" w:space="0" w:color="auto"/>
              <w:right w:val="single" w:sz="8" w:space="0" w:color="auto"/>
            </w:tcBorders>
          </w:tcPr>
          <w:p w:rsidR="00D872E4" w:rsidRDefault="00D872E4">
            <w:pPr>
              <w:pStyle w:val="berschrift2"/>
              <w:rPr>
                <w:bCs/>
                <w:sz w:val="20"/>
              </w:rPr>
            </w:pPr>
            <w:r>
              <w:rPr>
                <w:bCs/>
                <w:sz w:val="20"/>
              </w:rPr>
              <w:t>Grundlagen der</w:t>
            </w:r>
          </w:p>
          <w:p w:rsidR="00D872E4" w:rsidRDefault="00D872E4">
            <w:pPr>
              <w:pStyle w:val="berschrift2"/>
              <w:rPr>
                <w:bCs/>
                <w:sz w:val="20"/>
              </w:rPr>
            </w:pPr>
            <w:r>
              <w:rPr>
                <w:bCs/>
                <w:sz w:val="20"/>
              </w:rPr>
              <w:t>Endabrechnung</w:t>
            </w:r>
          </w:p>
        </w:tc>
        <w:tc>
          <w:tcPr>
            <w:tcW w:w="851" w:type="dxa"/>
            <w:tcBorders>
              <w:top w:val="single" w:sz="12" w:space="0" w:color="auto"/>
              <w:left w:val="single" w:sz="8" w:space="0" w:color="auto"/>
              <w:bottom w:val="single" w:sz="8" w:space="0" w:color="auto"/>
            </w:tcBorders>
          </w:tcPr>
          <w:p w:rsidR="00D872E4" w:rsidRDefault="00D872E4">
            <w:pPr>
              <w:rPr>
                <w:rFonts w:ascii="Arial" w:hAnsi="Arial" w:cs="Arial"/>
                <w:b/>
                <w:bCs/>
                <w:sz w:val="20"/>
              </w:rPr>
            </w:pPr>
            <w:r>
              <w:rPr>
                <w:rFonts w:ascii="Arial" w:hAnsi="Arial" w:cs="Arial"/>
                <w:b/>
                <w:bCs/>
                <w:sz w:val="20"/>
              </w:rPr>
              <w:t>bei-</w:t>
            </w:r>
          </w:p>
          <w:p w:rsidR="00D872E4" w:rsidRDefault="00D872E4">
            <w:pPr>
              <w:rPr>
                <w:rFonts w:ascii="Arial" w:hAnsi="Arial" w:cs="Arial"/>
                <w:sz w:val="20"/>
              </w:rPr>
            </w:pPr>
            <w:r>
              <w:rPr>
                <w:rFonts w:ascii="Arial" w:hAnsi="Arial" w:cs="Arial"/>
                <w:b/>
                <w:bCs/>
                <w:sz w:val="20"/>
              </w:rPr>
              <w:t>gelegt</w:t>
            </w:r>
          </w:p>
        </w:tc>
        <w:tc>
          <w:tcPr>
            <w:tcW w:w="4392" w:type="dxa"/>
            <w:tcBorders>
              <w:top w:val="single" w:sz="12" w:space="0" w:color="auto"/>
              <w:bottom w:val="single" w:sz="8" w:space="0" w:color="auto"/>
            </w:tcBorders>
            <w:vAlign w:val="center"/>
          </w:tcPr>
          <w:p w:rsidR="00D872E4" w:rsidRDefault="00D872E4">
            <w:pPr>
              <w:pStyle w:val="Fuzeile"/>
              <w:tabs>
                <w:tab w:val="clear" w:pos="4819"/>
                <w:tab w:val="clear" w:pos="9071"/>
              </w:tabs>
              <w:rPr>
                <w:rFonts w:ascii="Arial" w:hAnsi="Arial" w:cs="Arial"/>
                <w:b/>
                <w:bCs/>
                <w:sz w:val="20"/>
              </w:rPr>
            </w:pPr>
            <w:r>
              <w:rPr>
                <w:rFonts w:ascii="Arial" w:hAnsi="Arial" w:cs="Arial"/>
                <w:b/>
                <w:bCs/>
                <w:sz w:val="20"/>
              </w:rPr>
              <w:t>Anmerkung</w:t>
            </w:r>
          </w:p>
        </w:tc>
      </w:tr>
      <w:tr w:rsidR="00D872E4">
        <w:trPr>
          <w:cantSplit/>
          <w:trHeight w:hRule="exact" w:val="567"/>
        </w:trPr>
        <w:tc>
          <w:tcPr>
            <w:tcW w:w="4039" w:type="dxa"/>
            <w:tcBorders>
              <w:top w:val="single" w:sz="8" w:space="0" w:color="auto"/>
              <w:right w:val="single" w:sz="8" w:space="0" w:color="auto"/>
            </w:tcBorders>
            <w:vAlign w:val="center"/>
          </w:tcPr>
          <w:p w:rsidR="00D872E4" w:rsidRDefault="00D872E4">
            <w:pPr>
              <w:ind w:left="357" w:hanging="357"/>
              <w:rPr>
                <w:rFonts w:ascii="Arial" w:hAnsi="Arial" w:cs="Arial"/>
                <w:sz w:val="16"/>
              </w:rPr>
            </w:pPr>
            <w:r>
              <w:rPr>
                <w:rFonts w:ascii="Arial" w:hAnsi="Arial" w:cs="Arial"/>
                <w:sz w:val="16"/>
              </w:rPr>
              <w:t>A</w:t>
            </w:r>
            <w:r>
              <w:rPr>
                <w:rFonts w:ascii="Arial" w:hAnsi="Arial" w:cs="Arial"/>
                <w:sz w:val="16"/>
              </w:rPr>
              <w:tab/>
              <w:t>Rechnungsnachweis Rechnungszusammenstellung (3-fach)</w:t>
            </w:r>
          </w:p>
          <w:p w:rsidR="00D872E4" w:rsidRDefault="00D872E4">
            <w:pPr>
              <w:ind w:left="357" w:hanging="357"/>
              <w:rPr>
                <w:rFonts w:ascii="Arial" w:hAnsi="Arial" w:cs="Arial"/>
                <w:sz w:val="16"/>
              </w:rPr>
            </w:pPr>
            <w:r>
              <w:rPr>
                <w:rFonts w:ascii="Arial" w:hAnsi="Arial" w:cs="Arial"/>
                <w:sz w:val="16"/>
              </w:rPr>
              <w:t xml:space="preserve">        und Zahlungsbelege</w:t>
            </w:r>
          </w:p>
        </w:tc>
        <w:tc>
          <w:tcPr>
            <w:tcW w:w="851" w:type="dxa"/>
            <w:tcBorders>
              <w:top w:val="single" w:sz="8" w:space="0" w:color="auto"/>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bookmarkStart w:id="10" w:name="Kontrollkästchen9"/>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bookmarkEnd w:id="10"/>
          </w:p>
        </w:tc>
        <w:tc>
          <w:tcPr>
            <w:tcW w:w="4392" w:type="dxa"/>
            <w:tcBorders>
              <w:top w:val="single" w:sz="8" w:space="0" w:color="auto"/>
            </w:tcBorders>
            <w:shd w:val="clear" w:color="auto" w:fill="CCFFCC"/>
          </w:tcPr>
          <w:p w:rsidR="00D872E4" w:rsidRDefault="005D69F4">
            <w:pPr>
              <w:rPr>
                <w:rFonts w:ascii="Arial" w:hAnsi="Arial" w:cs="Arial"/>
                <w:sz w:val="16"/>
              </w:rPr>
            </w:pPr>
            <w:r>
              <w:rPr>
                <w:rFonts w:ascii="Arial" w:hAnsi="Arial" w:cs="Arial"/>
                <w:sz w:val="16"/>
              </w:rPr>
              <w:fldChar w:fldCharType="begin">
                <w:ffData>
                  <w:name w:val="Text10"/>
                  <w:enabled/>
                  <w:calcOnExit w:val="0"/>
                  <w:textInput/>
                </w:ffData>
              </w:fldChar>
            </w:r>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p>
        </w:tc>
      </w:tr>
      <w:tr w:rsidR="00D872E4">
        <w:trPr>
          <w:cantSplit/>
          <w:trHeight w:hRule="exact" w:val="567"/>
        </w:trPr>
        <w:tc>
          <w:tcPr>
            <w:tcW w:w="4039" w:type="dxa"/>
            <w:tcBorders>
              <w:right w:val="single" w:sz="8" w:space="0" w:color="auto"/>
            </w:tcBorders>
          </w:tcPr>
          <w:p w:rsidR="00D872E4" w:rsidRDefault="00D872E4">
            <w:pPr>
              <w:ind w:left="357" w:hanging="357"/>
              <w:rPr>
                <w:rFonts w:ascii="Arial" w:hAnsi="Arial" w:cs="Arial"/>
                <w:sz w:val="16"/>
              </w:rPr>
            </w:pPr>
            <w:r>
              <w:rPr>
                <w:rFonts w:ascii="Arial" w:hAnsi="Arial" w:cs="Arial"/>
                <w:sz w:val="16"/>
              </w:rPr>
              <w:t>B</w:t>
            </w:r>
            <w:r>
              <w:rPr>
                <w:rFonts w:ascii="Arial" w:hAnsi="Arial" w:cs="Arial"/>
                <w:sz w:val="16"/>
              </w:rPr>
              <w:tab/>
              <w:t xml:space="preserve">Ausführungskatalog mit Gegenüberstellung </w:t>
            </w:r>
          </w:p>
          <w:p w:rsidR="00D872E4" w:rsidRDefault="00D872E4">
            <w:pPr>
              <w:ind w:left="357" w:hanging="357"/>
              <w:rPr>
                <w:rFonts w:ascii="Arial" w:hAnsi="Arial" w:cs="Arial"/>
                <w:sz w:val="16"/>
              </w:rPr>
            </w:pPr>
            <w:r>
              <w:rPr>
                <w:rFonts w:ascii="Arial" w:hAnsi="Arial" w:cs="Arial"/>
                <w:sz w:val="16"/>
              </w:rPr>
              <w:t xml:space="preserve">        zum geltenden Katalog (3-fach)</w:t>
            </w:r>
          </w:p>
        </w:tc>
        <w:tc>
          <w:tcPr>
            <w:tcW w:w="851" w:type="dxa"/>
            <w:tcBorders>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rPr>
                <w:rFonts w:ascii="Arial" w:hAnsi="Arial" w:cs="Arial"/>
                <w:sz w:val="16"/>
              </w:rPr>
            </w:pPr>
            <w:r>
              <w:rPr>
                <w:rFonts w:ascii="Arial" w:hAnsi="Arial" w:cs="Arial"/>
                <w:sz w:val="16"/>
              </w:rPr>
              <w:fldChar w:fldCharType="begin">
                <w:ffData>
                  <w:name w:val="Text10"/>
                  <w:enabled/>
                  <w:calcOnExit w:val="0"/>
                  <w:textInput/>
                </w:ffData>
              </w:fldChar>
            </w:r>
            <w:bookmarkStart w:id="11" w:name="Text10"/>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bookmarkEnd w:id="11"/>
          </w:p>
        </w:tc>
      </w:tr>
      <w:tr w:rsidR="00D872E4">
        <w:trPr>
          <w:cantSplit/>
          <w:trHeight w:hRule="exact" w:val="567"/>
        </w:trPr>
        <w:tc>
          <w:tcPr>
            <w:tcW w:w="4039" w:type="dxa"/>
            <w:tcBorders>
              <w:right w:val="single" w:sz="8" w:space="0" w:color="auto"/>
            </w:tcBorders>
          </w:tcPr>
          <w:p w:rsidR="00D872E4" w:rsidRDefault="00D872E4">
            <w:pPr>
              <w:ind w:left="357" w:hanging="357"/>
              <w:rPr>
                <w:rFonts w:ascii="Arial" w:hAnsi="Arial" w:cs="Arial"/>
                <w:sz w:val="16"/>
              </w:rPr>
            </w:pPr>
            <w:r>
              <w:rPr>
                <w:rFonts w:ascii="Arial" w:hAnsi="Arial" w:cs="Arial"/>
                <w:sz w:val="16"/>
              </w:rPr>
              <w:t>C</w:t>
            </w:r>
            <w:r>
              <w:rPr>
                <w:rFonts w:ascii="Arial" w:hAnsi="Arial" w:cs="Arial"/>
                <w:sz w:val="16"/>
              </w:rPr>
              <w:tab/>
              <w:t xml:space="preserve">Kollaudierungspläne gemäß Technischen </w:t>
            </w:r>
          </w:p>
          <w:p w:rsidR="00D872E4" w:rsidRDefault="00D872E4">
            <w:pPr>
              <w:ind w:left="357" w:hanging="357"/>
              <w:rPr>
                <w:rFonts w:ascii="Arial" w:hAnsi="Arial" w:cs="Arial"/>
                <w:sz w:val="16"/>
              </w:rPr>
            </w:pPr>
            <w:r>
              <w:rPr>
                <w:rFonts w:ascii="Arial" w:hAnsi="Arial" w:cs="Arial"/>
                <w:sz w:val="16"/>
              </w:rPr>
              <w:t xml:space="preserve">        Richtlinien (3-fach)</w:t>
            </w:r>
          </w:p>
        </w:tc>
        <w:tc>
          <w:tcPr>
            <w:tcW w:w="851" w:type="dxa"/>
            <w:tcBorders>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rPr>
                <w:rFonts w:ascii="Arial" w:hAnsi="Arial" w:cs="Arial"/>
                <w:sz w:val="16"/>
              </w:rPr>
            </w:pPr>
            <w:r>
              <w:rPr>
                <w:rFonts w:ascii="Arial" w:hAnsi="Arial" w:cs="Arial"/>
                <w:sz w:val="16"/>
              </w:rPr>
              <w:fldChar w:fldCharType="begin">
                <w:ffData>
                  <w:name w:val="Text11"/>
                  <w:enabled/>
                  <w:calcOnExit w:val="0"/>
                  <w:textInput/>
                </w:ffData>
              </w:fldChar>
            </w:r>
            <w:bookmarkStart w:id="12" w:name="Text11"/>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bookmarkEnd w:id="12"/>
          </w:p>
        </w:tc>
      </w:tr>
      <w:tr w:rsidR="00D872E4">
        <w:trPr>
          <w:cantSplit/>
          <w:trHeight w:hRule="exact" w:val="567"/>
        </w:trPr>
        <w:tc>
          <w:tcPr>
            <w:tcW w:w="4039" w:type="dxa"/>
            <w:tcBorders>
              <w:right w:val="single" w:sz="8" w:space="0" w:color="auto"/>
            </w:tcBorders>
            <w:vAlign w:val="center"/>
          </w:tcPr>
          <w:p w:rsidR="00D872E4" w:rsidRDefault="00D872E4">
            <w:pPr>
              <w:ind w:left="357" w:hanging="357"/>
              <w:rPr>
                <w:rFonts w:ascii="Arial" w:hAnsi="Arial" w:cs="Arial"/>
                <w:sz w:val="16"/>
              </w:rPr>
            </w:pPr>
            <w:r>
              <w:rPr>
                <w:rFonts w:ascii="Arial" w:hAnsi="Arial" w:cs="Arial"/>
                <w:sz w:val="16"/>
              </w:rPr>
              <w:t>D</w:t>
            </w:r>
            <w:r>
              <w:rPr>
                <w:rFonts w:ascii="Arial" w:hAnsi="Arial" w:cs="Arial"/>
                <w:sz w:val="16"/>
              </w:rPr>
              <w:tab/>
              <w:t>Kollaudierungsbericht</w:t>
            </w:r>
            <w:r>
              <w:rPr>
                <w:rFonts w:ascii="Arial" w:hAnsi="Arial" w:cs="Arial"/>
                <w:sz w:val="16"/>
              </w:rPr>
              <w:br/>
              <w:t>(3-fach)</w:t>
            </w:r>
          </w:p>
        </w:tc>
        <w:tc>
          <w:tcPr>
            <w:tcW w:w="851" w:type="dxa"/>
            <w:tcBorders>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rPr>
                <w:rFonts w:ascii="Arial" w:hAnsi="Arial" w:cs="Arial"/>
                <w:sz w:val="16"/>
              </w:rPr>
            </w:pPr>
            <w:r>
              <w:rPr>
                <w:rFonts w:ascii="Arial" w:hAnsi="Arial" w:cs="Arial"/>
                <w:sz w:val="16"/>
              </w:rPr>
              <w:fldChar w:fldCharType="begin">
                <w:ffData>
                  <w:name w:val="Text12"/>
                  <w:enabled/>
                  <w:calcOnExit w:val="0"/>
                  <w:textInput/>
                </w:ffData>
              </w:fldChar>
            </w:r>
            <w:bookmarkStart w:id="13" w:name="Text12"/>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bookmarkEnd w:id="13"/>
          </w:p>
        </w:tc>
      </w:tr>
      <w:tr w:rsidR="00D872E4">
        <w:trPr>
          <w:cantSplit/>
          <w:trHeight w:hRule="exact" w:val="567"/>
        </w:trPr>
        <w:tc>
          <w:tcPr>
            <w:tcW w:w="4039" w:type="dxa"/>
            <w:tcBorders>
              <w:right w:val="single" w:sz="8" w:space="0" w:color="auto"/>
            </w:tcBorders>
            <w:vAlign w:val="center"/>
          </w:tcPr>
          <w:p w:rsidR="00D872E4" w:rsidRDefault="00D872E4">
            <w:pPr>
              <w:ind w:left="357" w:hanging="357"/>
              <w:rPr>
                <w:rFonts w:ascii="Arial" w:hAnsi="Arial" w:cs="Arial"/>
                <w:sz w:val="16"/>
              </w:rPr>
            </w:pPr>
            <w:r>
              <w:rPr>
                <w:rFonts w:ascii="Arial" w:hAnsi="Arial" w:cs="Arial"/>
                <w:sz w:val="16"/>
              </w:rPr>
              <w:t>E</w:t>
            </w:r>
            <w:r>
              <w:rPr>
                <w:rFonts w:ascii="Arial" w:hAnsi="Arial" w:cs="Arial"/>
                <w:sz w:val="16"/>
              </w:rPr>
              <w:tab/>
              <w:t>Technisches Datenerfassungsblatt</w:t>
            </w:r>
          </w:p>
        </w:tc>
        <w:tc>
          <w:tcPr>
            <w:tcW w:w="851" w:type="dxa"/>
            <w:tcBorders>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rPr>
                <w:rFonts w:ascii="Arial" w:hAnsi="Arial" w:cs="Arial"/>
                <w:sz w:val="16"/>
              </w:rPr>
            </w:pPr>
            <w:r>
              <w:rPr>
                <w:rFonts w:ascii="Arial" w:hAnsi="Arial" w:cs="Arial"/>
                <w:sz w:val="16"/>
              </w:rPr>
              <w:fldChar w:fldCharType="begin">
                <w:ffData>
                  <w:name w:val="Text13"/>
                  <w:enabled/>
                  <w:calcOnExit w:val="0"/>
                  <w:textInput/>
                </w:ffData>
              </w:fldChar>
            </w:r>
            <w:bookmarkStart w:id="14" w:name="Text13"/>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bookmarkEnd w:id="14"/>
          </w:p>
        </w:tc>
      </w:tr>
      <w:tr w:rsidR="00D872E4">
        <w:trPr>
          <w:cantSplit/>
          <w:trHeight w:hRule="exact" w:val="567"/>
        </w:trPr>
        <w:tc>
          <w:tcPr>
            <w:tcW w:w="4039" w:type="dxa"/>
            <w:tcBorders>
              <w:right w:val="single" w:sz="8" w:space="0" w:color="auto"/>
            </w:tcBorders>
          </w:tcPr>
          <w:p w:rsidR="00D872E4" w:rsidRDefault="00D872E4">
            <w:pPr>
              <w:ind w:left="357" w:hanging="357"/>
              <w:rPr>
                <w:rFonts w:ascii="Arial" w:hAnsi="Arial" w:cs="Arial"/>
                <w:sz w:val="16"/>
              </w:rPr>
            </w:pPr>
            <w:r>
              <w:rPr>
                <w:rFonts w:ascii="Arial" w:hAnsi="Arial" w:cs="Arial"/>
                <w:sz w:val="16"/>
              </w:rPr>
              <w:t>F</w:t>
            </w:r>
            <w:r>
              <w:rPr>
                <w:rFonts w:ascii="Arial" w:hAnsi="Arial" w:cs="Arial"/>
                <w:sz w:val="16"/>
              </w:rPr>
              <w:tab/>
              <w:t xml:space="preserve">Nachweis der Durchführung bzw. Einleitung </w:t>
            </w:r>
          </w:p>
          <w:p w:rsidR="00D872E4" w:rsidRDefault="00D872E4">
            <w:pPr>
              <w:ind w:left="357" w:hanging="357"/>
              <w:rPr>
                <w:rFonts w:ascii="Arial" w:hAnsi="Arial" w:cs="Arial"/>
                <w:sz w:val="16"/>
              </w:rPr>
            </w:pPr>
            <w:r>
              <w:rPr>
                <w:rFonts w:ascii="Arial" w:hAnsi="Arial" w:cs="Arial"/>
                <w:sz w:val="16"/>
              </w:rPr>
              <w:t xml:space="preserve">        des wasserrechtlichen Überprüfungsverfahrens</w:t>
            </w:r>
          </w:p>
        </w:tc>
        <w:tc>
          <w:tcPr>
            <w:tcW w:w="851" w:type="dxa"/>
            <w:tcBorders>
              <w:left w:val="single" w:sz="8" w:space="0" w:color="auto"/>
            </w:tcBorders>
            <w:vAlign w:val="center"/>
          </w:tcPr>
          <w:p w:rsidR="00D872E4" w:rsidRDefault="005D69F4">
            <w:pPr>
              <w:jc w:val="center"/>
              <w:rPr>
                <w:rFonts w:ascii="Arial" w:hAnsi="Arial" w:cs="Arial"/>
                <w:sz w:val="16"/>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tabs>
                <w:tab w:val="left" w:pos="1608"/>
              </w:tabs>
              <w:rPr>
                <w:rFonts w:ascii="Arial" w:hAnsi="Arial" w:cs="Arial"/>
                <w:sz w:val="16"/>
              </w:rPr>
            </w:pPr>
            <w:r>
              <w:rPr>
                <w:rFonts w:ascii="Arial" w:hAnsi="Arial" w:cs="Arial"/>
                <w:sz w:val="16"/>
              </w:rPr>
              <w:fldChar w:fldCharType="begin">
                <w:ffData>
                  <w:name w:val="Text14"/>
                  <w:enabled/>
                  <w:calcOnExit w:val="0"/>
                  <w:textInput/>
                </w:ffData>
              </w:fldChar>
            </w:r>
            <w:bookmarkStart w:id="15" w:name="Text14"/>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bookmarkEnd w:id="15"/>
            <w:r w:rsidR="00D872E4">
              <w:rPr>
                <w:rFonts w:ascii="Arial" w:hAnsi="Arial" w:cs="Arial"/>
                <w:sz w:val="16"/>
              </w:rPr>
              <w:tab/>
            </w:r>
          </w:p>
        </w:tc>
      </w:tr>
      <w:tr w:rsidR="00D872E4">
        <w:trPr>
          <w:cantSplit/>
          <w:trHeight w:hRule="exact" w:val="567"/>
        </w:trPr>
        <w:tc>
          <w:tcPr>
            <w:tcW w:w="4039" w:type="dxa"/>
            <w:tcBorders>
              <w:right w:val="single" w:sz="8" w:space="0" w:color="auto"/>
            </w:tcBorders>
          </w:tcPr>
          <w:p w:rsidR="00D872E4" w:rsidRDefault="00D872E4">
            <w:pPr>
              <w:ind w:left="357" w:hanging="357"/>
              <w:rPr>
                <w:rFonts w:ascii="Arial" w:hAnsi="Arial" w:cs="Arial"/>
                <w:sz w:val="16"/>
              </w:rPr>
            </w:pPr>
            <w:r>
              <w:rPr>
                <w:rFonts w:ascii="Arial" w:hAnsi="Arial" w:cs="Arial"/>
                <w:sz w:val="16"/>
              </w:rPr>
              <w:t>G     Formblatt „Endabrechnung“ und Nachweis der Führung einer Kosten und Leistungsrechnung (für Förderungsverträge nach dem 1.11.2001, ausgenommen Einzelanlagen</w:t>
            </w:r>
          </w:p>
        </w:tc>
        <w:tc>
          <w:tcPr>
            <w:tcW w:w="851" w:type="dxa"/>
            <w:tcBorders>
              <w:left w:val="single" w:sz="8" w:space="0" w:color="auto"/>
            </w:tcBorders>
            <w:vAlign w:val="center"/>
          </w:tcPr>
          <w:p w:rsidR="00D872E4" w:rsidRDefault="005D69F4">
            <w:pPr>
              <w:jc w:val="center"/>
              <w:rPr>
                <w:rFonts w:ascii="Arial" w:hAnsi="Arial"/>
                <w:sz w:val="16"/>
                <w:shd w:val="clear" w:color="auto" w:fill="CCFFCC"/>
              </w:rPr>
            </w:pPr>
            <w:r>
              <w:rPr>
                <w:rFonts w:ascii="Arial" w:hAnsi="Arial"/>
                <w:sz w:val="16"/>
                <w:shd w:val="clear" w:color="auto" w:fill="CCFFCC"/>
              </w:rPr>
              <w:fldChar w:fldCharType="begin">
                <w:ffData>
                  <w:name w:val="Kontrollkästchen9"/>
                  <w:enabled/>
                  <w:calcOnExit w:val="0"/>
                  <w:checkBox>
                    <w:sizeAuto/>
                    <w:default w:val="0"/>
                  </w:checkBox>
                </w:ffData>
              </w:fldChar>
            </w:r>
            <w:r w:rsidR="00D872E4">
              <w:rPr>
                <w:rFonts w:ascii="Arial" w:hAnsi="Arial"/>
                <w:sz w:val="16"/>
                <w:shd w:val="clear" w:color="auto" w:fill="CCFFCC"/>
              </w:rPr>
              <w:instrText xml:space="preserve"> FORMCHECKBOX </w:instrText>
            </w:r>
            <w:r w:rsidR="000A30B9">
              <w:rPr>
                <w:rFonts w:ascii="Arial" w:hAnsi="Arial"/>
                <w:sz w:val="16"/>
                <w:shd w:val="clear" w:color="auto" w:fill="CCFFCC"/>
              </w:rPr>
            </w:r>
            <w:r w:rsidR="000A30B9">
              <w:rPr>
                <w:rFonts w:ascii="Arial" w:hAnsi="Arial"/>
                <w:sz w:val="16"/>
                <w:shd w:val="clear" w:color="auto" w:fill="CCFFCC"/>
              </w:rPr>
              <w:fldChar w:fldCharType="separate"/>
            </w:r>
            <w:r>
              <w:rPr>
                <w:rFonts w:ascii="Arial" w:hAnsi="Arial"/>
                <w:sz w:val="16"/>
                <w:shd w:val="clear" w:color="auto" w:fill="CCFFCC"/>
              </w:rPr>
              <w:fldChar w:fldCharType="end"/>
            </w:r>
          </w:p>
        </w:tc>
        <w:tc>
          <w:tcPr>
            <w:tcW w:w="4392" w:type="dxa"/>
            <w:shd w:val="clear" w:color="auto" w:fill="CCFFCC"/>
          </w:tcPr>
          <w:p w:rsidR="00D872E4" w:rsidRDefault="005D69F4">
            <w:pPr>
              <w:tabs>
                <w:tab w:val="left" w:pos="1608"/>
              </w:tabs>
              <w:rPr>
                <w:rFonts w:ascii="Arial" w:hAnsi="Arial" w:cs="Arial"/>
                <w:sz w:val="16"/>
              </w:rPr>
            </w:pPr>
            <w:r>
              <w:rPr>
                <w:rFonts w:ascii="Arial" w:hAnsi="Arial" w:cs="Arial"/>
                <w:sz w:val="16"/>
              </w:rPr>
              <w:fldChar w:fldCharType="begin">
                <w:ffData>
                  <w:name w:val="Text14"/>
                  <w:enabled/>
                  <w:calcOnExit w:val="0"/>
                  <w:textInput/>
                </w:ffData>
              </w:fldChar>
            </w:r>
            <w:r w:rsidR="00D872E4">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sidR="00D872E4">
              <w:rPr>
                <w:rFonts w:ascii="Arial" w:hAnsi="Arial" w:cs="Arial"/>
                <w:noProof/>
                <w:sz w:val="16"/>
              </w:rPr>
              <w:t> </w:t>
            </w:r>
            <w:r>
              <w:rPr>
                <w:rFonts w:ascii="Arial" w:hAnsi="Arial" w:cs="Arial"/>
                <w:sz w:val="16"/>
              </w:rPr>
              <w:fldChar w:fldCharType="end"/>
            </w:r>
          </w:p>
        </w:tc>
      </w:tr>
      <w:tr w:rsidR="00E6389B">
        <w:trPr>
          <w:cantSplit/>
          <w:trHeight w:hRule="exact" w:val="567"/>
        </w:trPr>
        <w:tc>
          <w:tcPr>
            <w:tcW w:w="4039" w:type="dxa"/>
            <w:tcBorders>
              <w:bottom w:val="single" w:sz="12" w:space="0" w:color="auto"/>
              <w:right w:val="single" w:sz="8" w:space="0" w:color="auto"/>
            </w:tcBorders>
          </w:tcPr>
          <w:p w:rsidR="00E6389B" w:rsidRDefault="00E6389B">
            <w:pPr>
              <w:ind w:left="357" w:hanging="357"/>
              <w:rPr>
                <w:rFonts w:ascii="Arial" w:hAnsi="Arial" w:cs="Arial"/>
                <w:sz w:val="16"/>
              </w:rPr>
            </w:pPr>
            <w:r>
              <w:rPr>
                <w:rFonts w:ascii="Arial" w:hAnsi="Arial" w:cs="Arial"/>
                <w:sz w:val="16"/>
              </w:rPr>
              <w:t>H     schriftliche Genehmigung der Baukostenüber-</w:t>
            </w:r>
          </w:p>
          <w:p w:rsidR="00E6389B" w:rsidRDefault="00E6389B">
            <w:pPr>
              <w:ind w:left="357" w:hanging="357"/>
              <w:rPr>
                <w:rFonts w:ascii="Arial" w:hAnsi="Arial" w:cs="Arial"/>
                <w:sz w:val="16"/>
              </w:rPr>
            </w:pPr>
            <w:r>
              <w:rPr>
                <w:rFonts w:ascii="Arial" w:hAnsi="Arial" w:cs="Arial"/>
                <w:sz w:val="16"/>
              </w:rPr>
              <w:t xml:space="preserve">        schreitung </w:t>
            </w:r>
            <w:r w:rsidR="00286DC4">
              <w:rPr>
                <w:rFonts w:ascii="Arial" w:hAnsi="Arial" w:cs="Arial"/>
                <w:sz w:val="16"/>
              </w:rPr>
              <w:t>bei mehr als 15 %.</w:t>
            </w:r>
          </w:p>
        </w:tc>
        <w:tc>
          <w:tcPr>
            <w:tcW w:w="851" w:type="dxa"/>
            <w:tcBorders>
              <w:left w:val="single" w:sz="8" w:space="0" w:color="auto"/>
            </w:tcBorders>
            <w:vAlign w:val="center"/>
          </w:tcPr>
          <w:p w:rsidR="00E6389B" w:rsidRDefault="00E6389B">
            <w:pPr>
              <w:jc w:val="center"/>
              <w:rPr>
                <w:rFonts w:ascii="Arial" w:hAnsi="Arial"/>
                <w:sz w:val="16"/>
                <w:shd w:val="clear" w:color="auto" w:fill="CCFFCC"/>
              </w:rPr>
            </w:pPr>
          </w:p>
        </w:tc>
        <w:tc>
          <w:tcPr>
            <w:tcW w:w="4392" w:type="dxa"/>
            <w:shd w:val="clear" w:color="auto" w:fill="CCFFCC"/>
          </w:tcPr>
          <w:p w:rsidR="00E6389B" w:rsidRDefault="00E6389B">
            <w:pPr>
              <w:tabs>
                <w:tab w:val="left" w:pos="1608"/>
              </w:tabs>
              <w:rPr>
                <w:rFonts w:ascii="Arial" w:hAnsi="Arial" w:cs="Arial"/>
                <w:sz w:val="16"/>
              </w:rPr>
            </w:pPr>
          </w:p>
        </w:tc>
      </w:tr>
    </w:tbl>
    <w:p w:rsidR="00D872E4" w:rsidRDefault="00D872E4">
      <w:pPr>
        <w:rPr>
          <w:rFonts w:ascii="Arial" w:hAnsi="Arial" w:cs="Arial"/>
          <w:sz w:val="10"/>
        </w:rPr>
      </w:pPr>
    </w:p>
    <w:p w:rsidR="00D872E4" w:rsidRDefault="00D872E4">
      <w:pPr>
        <w:pStyle w:val="Textkrper"/>
        <w:rPr>
          <w:sz w:val="20"/>
        </w:rPr>
      </w:pPr>
      <w:r>
        <w:rPr>
          <w:sz w:val="20"/>
        </w:rPr>
        <w:t>Der Verfasser der Endabrechnungs- und Kollaudierungsunterlagen erklärt rechtsverbindlich, dass die vorgelegten Unterlagen in allen Punkten den für den Förderungsnehmer geltenden Richtlinien und Vorgaben gemäß Förderungsvertrag entsprechen. Die sachliche und rechnerische Richtigkeit aller Angaben der gegenständlichen Endabrechnungs- und Kollaudierungsunterlagen wird bestätigt.</w:t>
      </w:r>
    </w:p>
    <w:p w:rsidR="00D872E4" w:rsidRDefault="00D872E4">
      <w:pPr>
        <w:ind w:left="142"/>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1400"/>
        <w:gridCol w:w="160"/>
      </w:tblGrid>
      <w:tr w:rsidR="00D872E4">
        <w:trPr>
          <w:cantSplit/>
          <w:trHeight w:hRule="exact" w:val="357"/>
        </w:trPr>
        <w:tc>
          <w:tcPr>
            <w:tcW w:w="2905" w:type="dxa"/>
            <w:tcBorders>
              <w:top w:val="nil"/>
              <w:left w:val="nil"/>
              <w:bottom w:val="nil"/>
              <w:right w:val="nil"/>
            </w:tcBorders>
            <w:vAlign w:val="bottom"/>
          </w:tcPr>
          <w:p w:rsidR="00D872E4" w:rsidRDefault="005D69F4">
            <w:pPr>
              <w:tabs>
                <w:tab w:val="center" w:pos="1418"/>
                <w:tab w:val="center" w:pos="4536"/>
                <w:tab w:val="right" w:pos="9072"/>
              </w:tabs>
              <w:rPr>
                <w:rFonts w:ascii="Arial" w:hAnsi="Arial" w:cs="Arial"/>
                <w:sz w:val="20"/>
              </w:rPr>
            </w:pPr>
            <w:r>
              <w:rPr>
                <w:rFonts w:ascii="Arial" w:hAnsi="Arial" w:cs="Arial"/>
                <w:sz w:val="20"/>
              </w:rPr>
              <w:fldChar w:fldCharType="begin">
                <w:ffData>
                  <w:name w:val="Text20"/>
                  <w:enabled/>
                  <w:calcOnExit w:val="0"/>
                  <w:textInput/>
                </w:ffData>
              </w:fldChar>
            </w:r>
            <w:bookmarkStart w:id="16" w:name="Text20"/>
            <w:r w:rsidR="00D872E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Pr>
                <w:rFonts w:ascii="Arial" w:hAnsi="Arial" w:cs="Arial"/>
                <w:sz w:val="20"/>
              </w:rPr>
              <w:fldChar w:fldCharType="end"/>
            </w:r>
            <w:bookmarkEnd w:id="16"/>
          </w:p>
        </w:tc>
        <w:tc>
          <w:tcPr>
            <w:tcW w:w="567" w:type="dxa"/>
            <w:tcBorders>
              <w:top w:val="nil"/>
              <w:left w:val="nil"/>
              <w:bottom w:val="nil"/>
              <w:right w:val="nil"/>
            </w:tcBorders>
            <w:vAlign w:val="bottom"/>
          </w:tcPr>
          <w:p w:rsidR="00D872E4" w:rsidRDefault="00D872E4">
            <w:pPr>
              <w:tabs>
                <w:tab w:val="center" w:pos="1418"/>
                <w:tab w:val="center" w:pos="4536"/>
                <w:tab w:val="right" w:pos="9072"/>
              </w:tabs>
              <w:rPr>
                <w:rFonts w:ascii="Arial" w:hAnsi="Arial" w:cs="Arial"/>
                <w:sz w:val="20"/>
              </w:rPr>
            </w:pPr>
            <w:r>
              <w:rPr>
                <w:rFonts w:ascii="Arial" w:hAnsi="Arial" w:cs="Arial"/>
                <w:sz w:val="20"/>
              </w:rPr>
              <w:t>, am</w:t>
            </w:r>
          </w:p>
        </w:tc>
        <w:tc>
          <w:tcPr>
            <w:tcW w:w="1400" w:type="dxa"/>
            <w:tcBorders>
              <w:top w:val="nil"/>
              <w:left w:val="nil"/>
              <w:bottom w:val="nil"/>
              <w:right w:val="nil"/>
            </w:tcBorders>
            <w:vAlign w:val="bottom"/>
          </w:tcPr>
          <w:p w:rsidR="00D872E4" w:rsidRDefault="005D69F4">
            <w:pPr>
              <w:tabs>
                <w:tab w:val="center" w:pos="1418"/>
                <w:tab w:val="center" w:pos="4536"/>
                <w:tab w:val="right" w:pos="9072"/>
              </w:tabs>
              <w:rPr>
                <w:rFonts w:ascii="Arial" w:hAnsi="Arial" w:cs="Arial"/>
                <w:sz w:val="20"/>
              </w:rPr>
            </w:pPr>
            <w:r>
              <w:rPr>
                <w:rFonts w:ascii="Arial" w:hAnsi="Arial" w:cs="Arial"/>
                <w:sz w:val="20"/>
              </w:rPr>
              <w:fldChar w:fldCharType="begin">
                <w:ffData>
                  <w:name w:val="Text23"/>
                  <w:enabled/>
                  <w:calcOnExit w:val="0"/>
                  <w:textInput>
                    <w:type w:val="date"/>
                    <w:format w:val="dd.MM.yyyy"/>
                  </w:textInput>
                </w:ffData>
              </w:fldChar>
            </w:r>
            <w:bookmarkStart w:id="17" w:name="Text23"/>
            <w:r w:rsidR="00D872E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Pr>
                <w:rFonts w:ascii="Arial" w:hAnsi="Arial" w:cs="Arial"/>
                <w:sz w:val="20"/>
              </w:rPr>
              <w:fldChar w:fldCharType="end"/>
            </w:r>
            <w:bookmarkEnd w:id="17"/>
          </w:p>
        </w:tc>
        <w:tc>
          <w:tcPr>
            <w:tcW w:w="160" w:type="dxa"/>
            <w:tcBorders>
              <w:top w:val="nil"/>
              <w:left w:val="nil"/>
              <w:bottom w:val="nil"/>
              <w:right w:val="nil"/>
            </w:tcBorders>
            <w:vAlign w:val="bottom"/>
          </w:tcPr>
          <w:p w:rsidR="00D872E4" w:rsidRDefault="00D872E4">
            <w:pPr>
              <w:pStyle w:val="Kopfzeile"/>
              <w:tabs>
                <w:tab w:val="clear" w:pos="9071"/>
                <w:tab w:val="center" w:pos="1418"/>
                <w:tab w:val="center" w:pos="4536"/>
                <w:tab w:val="right" w:pos="9072"/>
              </w:tabs>
              <w:rPr>
                <w:rFonts w:ascii="Arial" w:hAnsi="Arial" w:cs="Arial"/>
                <w:sz w:val="20"/>
              </w:rPr>
            </w:pPr>
          </w:p>
        </w:tc>
      </w:tr>
    </w:tbl>
    <w:p w:rsidR="00D872E4" w:rsidRDefault="00D872E4">
      <w:pPr>
        <w:tabs>
          <w:tab w:val="center" w:pos="1418"/>
          <w:tab w:val="left" w:pos="3402"/>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D872E4" w:rsidRDefault="00D872E4">
      <w:pPr>
        <w:tabs>
          <w:tab w:val="center" w:pos="7088"/>
          <w:tab w:val="right" w:pos="9072"/>
        </w:tabs>
        <w:rPr>
          <w:rFonts w:ascii="Arial" w:hAnsi="Arial" w:cs="Arial"/>
          <w:sz w:val="16"/>
        </w:rPr>
      </w:pPr>
      <w:r>
        <w:rPr>
          <w:rFonts w:ascii="Arial" w:hAnsi="Arial" w:cs="Arial"/>
          <w:sz w:val="16"/>
        </w:rPr>
        <w:tab/>
        <w:t>Förderungswerber (Rechtsverbindliche Fertigung)</w:t>
      </w:r>
    </w:p>
    <w:p w:rsidR="00D872E4" w:rsidRDefault="00D872E4">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67"/>
        <w:gridCol w:w="1400"/>
        <w:gridCol w:w="160"/>
      </w:tblGrid>
      <w:tr w:rsidR="00D872E4">
        <w:trPr>
          <w:cantSplit/>
          <w:trHeight w:hRule="exact" w:val="357"/>
        </w:trPr>
        <w:tc>
          <w:tcPr>
            <w:tcW w:w="2905" w:type="dxa"/>
            <w:tcBorders>
              <w:top w:val="nil"/>
              <w:left w:val="nil"/>
              <w:bottom w:val="nil"/>
              <w:right w:val="nil"/>
            </w:tcBorders>
            <w:vAlign w:val="bottom"/>
          </w:tcPr>
          <w:p w:rsidR="00D872E4" w:rsidRDefault="005D69F4">
            <w:pPr>
              <w:tabs>
                <w:tab w:val="center" w:pos="1418"/>
                <w:tab w:val="center" w:pos="4536"/>
                <w:tab w:val="right" w:pos="9072"/>
              </w:tabs>
              <w:rPr>
                <w:rFonts w:ascii="Arial" w:hAnsi="Arial" w:cs="Arial"/>
                <w:sz w:val="20"/>
              </w:rPr>
            </w:pPr>
            <w:r>
              <w:rPr>
                <w:rFonts w:ascii="Arial" w:hAnsi="Arial" w:cs="Arial"/>
                <w:sz w:val="20"/>
              </w:rPr>
              <w:fldChar w:fldCharType="begin">
                <w:ffData>
                  <w:name w:val="Text20"/>
                  <w:enabled/>
                  <w:calcOnExit w:val="0"/>
                  <w:textInput/>
                </w:ffData>
              </w:fldChar>
            </w:r>
            <w:r w:rsidR="00D872E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Pr>
                <w:rFonts w:ascii="Arial" w:hAnsi="Arial" w:cs="Arial"/>
                <w:sz w:val="20"/>
              </w:rPr>
              <w:fldChar w:fldCharType="end"/>
            </w:r>
          </w:p>
        </w:tc>
        <w:tc>
          <w:tcPr>
            <w:tcW w:w="567" w:type="dxa"/>
            <w:tcBorders>
              <w:top w:val="nil"/>
              <w:left w:val="nil"/>
              <w:bottom w:val="nil"/>
              <w:right w:val="nil"/>
            </w:tcBorders>
            <w:vAlign w:val="bottom"/>
          </w:tcPr>
          <w:p w:rsidR="00D872E4" w:rsidRDefault="00D872E4">
            <w:pPr>
              <w:tabs>
                <w:tab w:val="center" w:pos="1418"/>
                <w:tab w:val="center" w:pos="4536"/>
                <w:tab w:val="right" w:pos="9072"/>
              </w:tabs>
              <w:rPr>
                <w:rFonts w:ascii="Arial" w:hAnsi="Arial" w:cs="Arial"/>
                <w:sz w:val="20"/>
              </w:rPr>
            </w:pPr>
            <w:r>
              <w:rPr>
                <w:rFonts w:ascii="Arial" w:hAnsi="Arial" w:cs="Arial"/>
                <w:sz w:val="20"/>
              </w:rPr>
              <w:t>, am</w:t>
            </w:r>
          </w:p>
        </w:tc>
        <w:tc>
          <w:tcPr>
            <w:tcW w:w="1400" w:type="dxa"/>
            <w:tcBorders>
              <w:top w:val="nil"/>
              <w:left w:val="nil"/>
              <w:bottom w:val="nil"/>
              <w:right w:val="nil"/>
            </w:tcBorders>
            <w:vAlign w:val="bottom"/>
          </w:tcPr>
          <w:p w:rsidR="00D872E4" w:rsidRDefault="005D69F4">
            <w:pPr>
              <w:tabs>
                <w:tab w:val="center" w:pos="1418"/>
                <w:tab w:val="center" w:pos="4536"/>
                <w:tab w:val="right" w:pos="9072"/>
              </w:tabs>
              <w:rPr>
                <w:rFonts w:ascii="Arial" w:hAnsi="Arial" w:cs="Arial"/>
                <w:sz w:val="20"/>
              </w:rPr>
            </w:pPr>
            <w:r>
              <w:rPr>
                <w:rFonts w:ascii="Arial" w:hAnsi="Arial" w:cs="Arial"/>
                <w:sz w:val="20"/>
              </w:rPr>
              <w:fldChar w:fldCharType="begin">
                <w:ffData>
                  <w:name w:val="Text23"/>
                  <w:enabled/>
                  <w:calcOnExit w:val="0"/>
                  <w:textInput>
                    <w:type w:val="date"/>
                    <w:format w:val="dd.MM.yyyy"/>
                  </w:textInput>
                </w:ffData>
              </w:fldChar>
            </w:r>
            <w:r w:rsidR="00D872E4">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sidR="00D872E4">
              <w:rPr>
                <w:rFonts w:ascii="Arial" w:hAnsi="Arial" w:cs="Arial"/>
                <w:noProof/>
                <w:sz w:val="20"/>
              </w:rPr>
              <w:t> </w:t>
            </w:r>
            <w:r>
              <w:rPr>
                <w:rFonts w:ascii="Arial" w:hAnsi="Arial" w:cs="Arial"/>
                <w:sz w:val="20"/>
              </w:rPr>
              <w:fldChar w:fldCharType="end"/>
            </w:r>
          </w:p>
        </w:tc>
        <w:tc>
          <w:tcPr>
            <w:tcW w:w="160" w:type="dxa"/>
            <w:tcBorders>
              <w:top w:val="nil"/>
              <w:left w:val="nil"/>
              <w:bottom w:val="nil"/>
              <w:right w:val="nil"/>
            </w:tcBorders>
            <w:vAlign w:val="bottom"/>
          </w:tcPr>
          <w:p w:rsidR="00D872E4" w:rsidRDefault="00D872E4">
            <w:pPr>
              <w:pStyle w:val="Kopfzeile"/>
              <w:tabs>
                <w:tab w:val="clear" w:pos="9071"/>
                <w:tab w:val="center" w:pos="1418"/>
                <w:tab w:val="center" w:pos="4536"/>
                <w:tab w:val="right" w:pos="9072"/>
              </w:tabs>
              <w:rPr>
                <w:rFonts w:ascii="Arial" w:hAnsi="Arial" w:cs="Arial"/>
                <w:sz w:val="20"/>
              </w:rPr>
            </w:pPr>
          </w:p>
        </w:tc>
      </w:tr>
    </w:tbl>
    <w:p w:rsidR="00D872E4" w:rsidRDefault="00D872E4">
      <w:pPr>
        <w:tabs>
          <w:tab w:val="center" w:pos="1418"/>
          <w:tab w:val="left" w:pos="3402"/>
          <w:tab w:val="center" w:pos="4536"/>
          <w:tab w:val="center" w:pos="7655"/>
          <w:tab w:val="right" w:pos="9072"/>
        </w:tabs>
        <w:spacing w:line="48" w:lineRule="auto"/>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D872E4" w:rsidRDefault="00D872E4">
      <w:pPr>
        <w:tabs>
          <w:tab w:val="center" w:pos="7088"/>
          <w:tab w:val="right" w:pos="9072"/>
        </w:tabs>
        <w:rPr>
          <w:rFonts w:ascii="Arial" w:hAnsi="Arial" w:cs="Arial"/>
          <w:sz w:val="16"/>
        </w:rPr>
      </w:pPr>
      <w:r>
        <w:rPr>
          <w:rFonts w:ascii="Arial" w:hAnsi="Arial" w:cs="Arial"/>
          <w:sz w:val="16"/>
        </w:rPr>
        <w:tab/>
        <w:t>Verfasser der Endabrechnungs- und</w:t>
      </w:r>
    </w:p>
    <w:p w:rsidR="00D872E4" w:rsidRDefault="00D872E4">
      <w:pPr>
        <w:tabs>
          <w:tab w:val="center" w:pos="1418"/>
          <w:tab w:val="center" w:pos="3969"/>
          <w:tab w:val="center" w:pos="7088"/>
          <w:tab w:val="right" w:pos="9072"/>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Kollaudierungsunterlagen (Rechtsverbindliche Fertigung)</w:t>
      </w:r>
    </w:p>
    <w:p w:rsidR="00D872E4" w:rsidRDefault="00D872E4">
      <w:pPr>
        <w:jc w:val="both"/>
        <w:rPr>
          <w:sz w:val="10"/>
        </w:rPr>
      </w:pPr>
    </w:p>
    <w:tbl>
      <w:tblPr>
        <w:tblW w:w="0" w:type="auto"/>
        <w:tblLayout w:type="fixed"/>
        <w:tblCellMar>
          <w:left w:w="70" w:type="dxa"/>
          <w:right w:w="70" w:type="dxa"/>
        </w:tblCellMar>
        <w:tblLook w:val="0000" w:firstRow="0" w:lastRow="0" w:firstColumn="0" w:lastColumn="0" w:noHBand="0" w:noVBand="0"/>
      </w:tblPr>
      <w:tblGrid>
        <w:gridCol w:w="9211"/>
      </w:tblGrid>
      <w:tr w:rsidR="00D872E4">
        <w:trPr>
          <w:trHeight w:hRule="exact" w:val="397"/>
        </w:trPr>
        <w:tc>
          <w:tcPr>
            <w:tcW w:w="9211" w:type="dxa"/>
          </w:tcPr>
          <w:p w:rsidR="00D872E4" w:rsidRPr="000A30B9" w:rsidRDefault="00D872E4">
            <w:pPr>
              <w:pStyle w:val="Fuzeile"/>
              <w:rPr>
                <w:rFonts w:cs="Arial"/>
                <w:position w:val="6"/>
                <w:sz w:val="16"/>
                <w:lang w:val="de-AT"/>
              </w:rPr>
            </w:pPr>
          </w:p>
        </w:tc>
      </w:tr>
    </w:tbl>
    <w:p w:rsidR="00D872E4" w:rsidRDefault="00D872E4">
      <w:pPr>
        <w:pStyle w:val="berschrift2"/>
      </w:pPr>
      <w:r>
        <w:t>ERLÄUTERUNGEN</w:t>
      </w:r>
    </w:p>
    <w:p w:rsidR="00D872E4" w:rsidRDefault="00D872E4">
      <w:pPr>
        <w:rPr>
          <w:rFonts w:ascii="Arial" w:hAnsi="Arial" w:cs="Arial"/>
        </w:rPr>
      </w:pPr>
    </w:p>
    <w:p w:rsidR="00D872E4" w:rsidRDefault="00D872E4">
      <w:pPr>
        <w:rPr>
          <w:rFonts w:ascii="Arial" w:hAnsi="Arial" w:cs="Arial"/>
          <w:u w:val="single"/>
        </w:rPr>
      </w:pPr>
    </w:p>
    <w:p w:rsidR="00D872E4" w:rsidRDefault="00D872E4">
      <w:pPr>
        <w:rPr>
          <w:rFonts w:ascii="Arial" w:hAnsi="Arial" w:cs="Arial"/>
          <w:sz w:val="22"/>
        </w:rPr>
      </w:pPr>
      <w:r>
        <w:rPr>
          <w:rFonts w:ascii="Arial" w:hAnsi="Arial" w:cs="Arial"/>
          <w:sz w:val="22"/>
        </w:rPr>
        <w:t>Zu A:</w:t>
      </w:r>
    </w:p>
    <w:p w:rsidR="00D872E4" w:rsidRDefault="00D872E4">
      <w:pPr>
        <w:numPr>
          <w:ilvl w:val="0"/>
          <w:numId w:val="12"/>
        </w:numPr>
        <w:jc w:val="both"/>
        <w:rPr>
          <w:rFonts w:ascii="Arial" w:hAnsi="Arial" w:cs="Arial"/>
          <w:sz w:val="22"/>
        </w:rPr>
      </w:pPr>
      <w:r>
        <w:rPr>
          <w:rFonts w:ascii="Arial" w:hAnsi="Arial" w:cs="Arial"/>
          <w:sz w:val="22"/>
        </w:rPr>
        <w:t>Die Kosten sind zumindest im Technischen Datenerfassungsblatt und im Katalog gemäß den Positionsgruppen der Musterkataloge in den Technischen Richtlinien zu gliedern.</w:t>
      </w:r>
    </w:p>
    <w:p w:rsidR="00D872E4" w:rsidRDefault="00D872E4">
      <w:pPr>
        <w:numPr>
          <w:ilvl w:val="0"/>
          <w:numId w:val="12"/>
        </w:numPr>
        <w:jc w:val="both"/>
        <w:rPr>
          <w:rFonts w:ascii="Arial" w:hAnsi="Arial" w:cs="Arial"/>
          <w:sz w:val="22"/>
        </w:rPr>
      </w:pPr>
      <w:r>
        <w:rPr>
          <w:rFonts w:ascii="Arial" w:hAnsi="Arial" w:cs="Arial"/>
          <w:sz w:val="22"/>
        </w:rPr>
        <w:t>Die aufscheinenden Summen müssen mit den Schlussrechnungssummen für die Einzelleistungen im jeweiligen Beilagenverzeichnis ident und eindeutig den jeweiligen Positionsgruppen des Kataloges zugeordnet sein.</w:t>
      </w:r>
    </w:p>
    <w:p w:rsidR="00D872E4" w:rsidRDefault="00D872E4">
      <w:pPr>
        <w:rPr>
          <w:rFonts w:ascii="Arial" w:hAnsi="Arial" w:cs="Arial"/>
          <w:sz w:val="22"/>
        </w:rPr>
      </w:pPr>
    </w:p>
    <w:p w:rsidR="00D872E4" w:rsidRDefault="00D872E4">
      <w:pPr>
        <w:rPr>
          <w:rFonts w:ascii="Arial" w:hAnsi="Arial" w:cs="Arial"/>
          <w:sz w:val="22"/>
        </w:rPr>
      </w:pPr>
      <w:r>
        <w:rPr>
          <w:rFonts w:ascii="Arial" w:hAnsi="Arial" w:cs="Arial"/>
          <w:sz w:val="22"/>
        </w:rPr>
        <w:t>Zu C:</w:t>
      </w:r>
    </w:p>
    <w:p w:rsidR="00D872E4" w:rsidRDefault="00D872E4">
      <w:pPr>
        <w:pStyle w:val="Textkrper-Einzug2"/>
        <w:ind w:left="426"/>
        <w:rPr>
          <w:rFonts w:cs="Arial"/>
          <w:sz w:val="22"/>
        </w:rPr>
      </w:pPr>
      <w:r>
        <w:rPr>
          <w:rFonts w:cs="Arial"/>
          <w:sz w:val="22"/>
        </w:rPr>
        <w:t>In den Kollaudierungsplänen sind Ortsnetze einzelner Gemeinden, Behälter bzw. Abwasserreinigungsanlagen und sonstige Anlagenteile in Übereinstimmung mit dem geltenden Katalog verschiedenfärbig darzustellen. Gleiches gilt für die von verschiedenen Unternehmen errichteten Baulose. Die Bezeichnungen der einzelnen Anlagenteile z.B. Schachtbezeichnungen haben den Bezeichnungen im Ausführungskatalog zu entsprechen.</w:t>
      </w:r>
    </w:p>
    <w:p w:rsidR="00D872E4" w:rsidRDefault="00D872E4">
      <w:pPr>
        <w:rPr>
          <w:rFonts w:ascii="Arial" w:hAnsi="Arial" w:cs="Arial"/>
          <w:sz w:val="22"/>
        </w:rPr>
      </w:pPr>
    </w:p>
    <w:p w:rsidR="00D872E4" w:rsidRDefault="00D872E4">
      <w:pPr>
        <w:rPr>
          <w:rFonts w:ascii="Arial" w:hAnsi="Arial" w:cs="Arial"/>
          <w:sz w:val="22"/>
        </w:rPr>
      </w:pPr>
      <w:r>
        <w:rPr>
          <w:rFonts w:ascii="Arial" w:hAnsi="Arial" w:cs="Arial"/>
          <w:sz w:val="22"/>
        </w:rPr>
        <w:t>Zu D:</w:t>
      </w:r>
    </w:p>
    <w:p w:rsidR="00D872E4" w:rsidRDefault="00D872E4">
      <w:pPr>
        <w:numPr>
          <w:ilvl w:val="0"/>
          <w:numId w:val="13"/>
        </w:numPr>
        <w:jc w:val="both"/>
        <w:rPr>
          <w:rFonts w:ascii="Arial" w:hAnsi="Arial" w:cs="Arial"/>
          <w:sz w:val="22"/>
        </w:rPr>
      </w:pPr>
      <w:r>
        <w:rPr>
          <w:rFonts w:ascii="Arial" w:hAnsi="Arial" w:cs="Arial"/>
          <w:sz w:val="22"/>
        </w:rPr>
        <w:t>Der Kollaudierungsbericht ist unter Verwendung der Punktation der Technischen Richtlinien für die Siedlungswasserwirtschaft (Punkt C 7.3.1.1) zu erstellen.</w:t>
      </w:r>
    </w:p>
    <w:p w:rsidR="00D872E4" w:rsidRDefault="00D872E4">
      <w:pPr>
        <w:numPr>
          <w:ilvl w:val="0"/>
          <w:numId w:val="14"/>
        </w:numPr>
        <w:jc w:val="both"/>
        <w:rPr>
          <w:rFonts w:ascii="Arial" w:hAnsi="Arial" w:cs="Arial"/>
          <w:sz w:val="22"/>
        </w:rPr>
      </w:pPr>
      <w:r>
        <w:rPr>
          <w:rFonts w:ascii="Arial" w:hAnsi="Arial" w:cs="Arial"/>
          <w:sz w:val="22"/>
        </w:rPr>
        <w:t>Abweichungen bzw. Ergänzungen gegenüber dem wasserrechtlich genehmigten Projekt bzw. dem geltenden Katalog sind anzugeben und zu begründen.</w:t>
      </w:r>
    </w:p>
    <w:p w:rsidR="00D872E4" w:rsidRDefault="00D872E4">
      <w:pPr>
        <w:numPr>
          <w:ilvl w:val="0"/>
          <w:numId w:val="14"/>
        </w:numPr>
        <w:jc w:val="both"/>
        <w:rPr>
          <w:rFonts w:ascii="Arial" w:hAnsi="Arial" w:cs="Arial"/>
          <w:sz w:val="22"/>
        </w:rPr>
      </w:pPr>
      <w:r>
        <w:rPr>
          <w:rFonts w:ascii="Arial" w:hAnsi="Arial" w:cs="Arial"/>
          <w:sz w:val="22"/>
        </w:rPr>
        <w:t>Ergänzend zur Punktation C 7.3.1.1 der Technischen Richtlinien ist der Nachweis der tatsächlichen Finanzierung zu erbringen.</w:t>
      </w:r>
    </w:p>
    <w:p w:rsidR="00D872E4" w:rsidRDefault="00D872E4">
      <w:pPr>
        <w:numPr>
          <w:ilvl w:val="0"/>
          <w:numId w:val="14"/>
        </w:numPr>
        <w:jc w:val="both"/>
        <w:rPr>
          <w:rFonts w:ascii="Arial" w:hAnsi="Arial" w:cs="Arial"/>
          <w:sz w:val="22"/>
        </w:rPr>
      </w:pPr>
      <w:r>
        <w:rPr>
          <w:rFonts w:ascii="Arial" w:hAnsi="Arial" w:cs="Arial"/>
          <w:sz w:val="22"/>
        </w:rPr>
        <w:t>Der Kollaudierungsbericht hat die in der Folge angeführte abschließende Erklärung zu enthalten und ist rechtsverbindlich vom Verfasser des Kollaudierungsberichtes und von der örtlichen Bauaufsicht zu fertigen.</w:t>
      </w:r>
    </w:p>
    <w:p w:rsidR="00D872E4" w:rsidRDefault="00D872E4">
      <w:pPr>
        <w:rPr>
          <w:rFonts w:ascii="Arial" w:hAnsi="Arial" w:cs="Arial"/>
          <w:sz w:val="22"/>
        </w:rPr>
      </w:pPr>
    </w:p>
    <w:p w:rsidR="00D872E4" w:rsidRDefault="00D872E4">
      <w:pPr>
        <w:ind w:left="454"/>
        <w:jc w:val="both"/>
        <w:rPr>
          <w:rFonts w:ascii="Arial" w:hAnsi="Arial" w:cs="Arial"/>
          <w:i/>
          <w:sz w:val="22"/>
        </w:rPr>
      </w:pPr>
      <w:r>
        <w:rPr>
          <w:rFonts w:ascii="Arial" w:hAnsi="Arial" w:cs="Arial"/>
          <w:i/>
          <w:sz w:val="22"/>
        </w:rPr>
        <w:t>„Die Unterfertigten erklären rechtsverbindlich, dass alle für den Förderungsnehmer geltenden Richtlinien und Vorgaben gemäß Förderungsvertrag eingehalten wurden. Die sachliche und rechnerische Richtigkeit der Endabrechnungs- und Kollaudierungs-unterlagen wird ausdrücklich bestätigt. Die Unterfertigten haften in ihrem Verantwortungsbereich dem Förderungsnehmer und den Förderungsstellen des Bundes und des</w:t>
      </w:r>
      <w:r>
        <w:rPr>
          <w:rFonts w:ascii="Arial" w:hAnsi="Arial" w:cs="Arial"/>
          <w:sz w:val="22"/>
        </w:rPr>
        <w:t xml:space="preserve"> </w:t>
      </w:r>
      <w:r>
        <w:rPr>
          <w:rFonts w:ascii="Arial" w:hAnsi="Arial" w:cs="Arial"/>
          <w:i/>
          <w:sz w:val="22"/>
        </w:rPr>
        <w:t>Landes für die Richtigkeit aller Angaben.“</w:t>
      </w:r>
    </w:p>
    <w:p w:rsidR="00D872E4" w:rsidRDefault="00D872E4">
      <w:pPr>
        <w:pStyle w:val="Fuzeile"/>
        <w:tabs>
          <w:tab w:val="clear" w:pos="4819"/>
          <w:tab w:val="clear" w:pos="9071"/>
        </w:tabs>
        <w:rPr>
          <w:rFonts w:ascii="Arial" w:hAnsi="Arial" w:cs="Arial"/>
          <w:sz w:val="22"/>
        </w:rPr>
      </w:pPr>
    </w:p>
    <w:p w:rsidR="00D872E4" w:rsidRDefault="00D872E4">
      <w:pPr>
        <w:rPr>
          <w:rFonts w:ascii="Arial" w:hAnsi="Arial" w:cs="Arial"/>
          <w:b/>
          <w:sz w:val="22"/>
        </w:rPr>
      </w:pPr>
      <w:r>
        <w:rPr>
          <w:rFonts w:ascii="Arial" w:hAnsi="Arial" w:cs="Arial"/>
          <w:b/>
          <w:sz w:val="22"/>
        </w:rPr>
        <w:t>Anmerkung:</w:t>
      </w:r>
    </w:p>
    <w:p w:rsidR="00D872E4" w:rsidRDefault="00D872E4">
      <w:pPr>
        <w:pStyle w:val="Textkrper-Einzug2"/>
        <w:rPr>
          <w:rFonts w:cs="Arial"/>
          <w:sz w:val="22"/>
        </w:rPr>
      </w:pPr>
    </w:p>
    <w:p w:rsidR="00D872E4" w:rsidRDefault="00D872E4">
      <w:pPr>
        <w:pStyle w:val="Textkrper-Einzug2"/>
      </w:pPr>
      <w:r>
        <w:t>Unabhängig von diesem Deckblatt ist auch den Bestimmungen des geltenden Förderungsvertrages zwischen der Abwicklungsstelle des Bundes und dem Förderungsnehmer sowie den „LSW 2003 Landesdurchführungsbestimmungen für die Siedlungswasserwirtschaft“ sowie allen einschlägigen gesetzlichen Bestimmungen, Richtlinien und Normen Rechnung zu tragen.</w:t>
      </w:r>
    </w:p>
    <w:p w:rsidR="00D872E4" w:rsidRDefault="00D872E4">
      <w:pPr>
        <w:pStyle w:val="Textkrper-Einzug2"/>
      </w:pPr>
    </w:p>
    <w:p w:rsidR="00D872E4" w:rsidRDefault="00D872E4">
      <w:pPr>
        <w:pStyle w:val="Textkrper-Einzug2"/>
        <w:ind w:left="0"/>
      </w:pPr>
    </w:p>
    <w:p w:rsidR="00D872E4" w:rsidRDefault="00D872E4">
      <w:pPr>
        <w:pStyle w:val="Textkrper-Einzug2"/>
        <w:ind w:left="0"/>
      </w:pPr>
    </w:p>
    <w:p w:rsidR="00D872E4" w:rsidRDefault="00D872E4">
      <w:pPr>
        <w:pStyle w:val="Textkrper-Einzug2"/>
        <w:ind w:left="0"/>
      </w:pPr>
    </w:p>
    <w:tbl>
      <w:tblPr>
        <w:tblW w:w="0" w:type="auto"/>
        <w:tblCellMar>
          <w:left w:w="70" w:type="dxa"/>
          <w:right w:w="70" w:type="dxa"/>
        </w:tblCellMar>
        <w:tblLook w:val="0000" w:firstRow="0" w:lastRow="0" w:firstColumn="0" w:lastColumn="0" w:noHBand="0" w:noVBand="0"/>
      </w:tblPr>
      <w:tblGrid>
        <w:gridCol w:w="9211"/>
      </w:tblGrid>
      <w:tr w:rsidR="00D872E4">
        <w:trPr>
          <w:trHeight w:hRule="exact" w:val="397"/>
        </w:trPr>
        <w:tc>
          <w:tcPr>
            <w:tcW w:w="9211" w:type="dxa"/>
          </w:tcPr>
          <w:p w:rsidR="00D872E4" w:rsidRPr="000A30B9" w:rsidRDefault="00D872E4">
            <w:pPr>
              <w:pStyle w:val="Fuzeile"/>
              <w:rPr>
                <w:rFonts w:cs="Arial"/>
                <w:position w:val="6"/>
                <w:sz w:val="16"/>
                <w:lang w:val="de-AT"/>
              </w:rPr>
            </w:pPr>
          </w:p>
        </w:tc>
      </w:tr>
    </w:tbl>
    <w:p w:rsidR="00D872E4" w:rsidRDefault="00D872E4">
      <w:pPr>
        <w:pStyle w:val="Textkrper-Einzug2"/>
        <w:ind w:left="0"/>
        <w:rPr>
          <w:sz w:val="2"/>
        </w:rPr>
      </w:pPr>
    </w:p>
    <w:sectPr w:rsidR="00D872E4" w:rsidSect="005D69F4">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5A" w:rsidRDefault="00B2125A">
      <w:r>
        <w:separator/>
      </w:r>
    </w:p>
  </w:endnote>
  <w:endnote w:type="continuationSeparator" w:id="0">
    <w:p w:rsidR="00B2125A" w:rsidRDefault="00B2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87" w:rsidRDefault="007B7B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87" w:rsidRDefault="007B7B8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87" w:rsidRDefault="007B7B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5A" w:rsidRDefault="00B2125A">
      <w:r>
        <w:separator/>
      </w:r>
    </w:p>
  </w:footnote>
  <w:footnote w:type="continuationSeparator" w:id="0">
    <w:p w:rsidR="00B2125A" w:rsidRDefault="00B2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87" w:rsidRDefault="007B7B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C4" w:rsidRDefault="00286DC4">
    <w:pPr>
      <w:pStyle w:val="Fuzeile"/>
      <w:rPr>
        <w:rFonts w:ascii="Arial" w:hAnsi="Arial"/>
        <w:sz w:val="16"/>
      </w:rPr>
    </w:pPr>
    <w:r>
      <w:rPr>
        <w:rFonts w:ascii="Arial" w:hAnsi="Arial"/>
        <w:sz w:val="16"/>
      </w:rPr>
      <w:t>LSW 200</w:t>
    </w:r>
    <w:r w:rsidR="007B7B87">
      <w:rPr>
        <w:rFonts w:ascii="Arial" w:hAnsi="Arial"/>
        <w:sz w:val="16"/>
      </w:rPr>
      <w:t>6</w:t>
    </w:r>
    <w:r>
      <w:rPr>
        <w:rFonts w:ascii="Arial" w:hAnsi="Arial"/>
        <w:sz w:val="16"/>
      </w:rPr>
      <w:tab/>
    </w:r>
    <w:r w:rsidR="005D69F4">
      <w:rPr>
        <w:rStyle w:val="Seitenzahl"/>
        <w:rFonts w:ascii="Arial" w:hAnsi="Arial" w:cs="Arial"/>
        <w:sz w:val="16"/>
      </w:rPr>
      <w:fldChar w:fldCharType="begin"/>
    </w:r>
    <w:r>
      <w:rPr>
        <w:rStyle w:val="Seitenzahl"/>
        <w:rFonts w:ascii="Arial" w:hAnsi="Arial" w:cs="Arial"/>
        <w:sz w:val="16"/>
      </w:rPr>
      <w:instrText xml:space="preserve"> PAGE </w:instrText>
    </w:r>
    <w:r w:rsidR="005D69F4">
      <w:rPr>
        <w:rStyle w:val="Seitenzahl"/>
        <w:rFonts w:ascii="Arial" w:hAnsi="Arial" w:cs="Arial"/>
        <w:sz w:val="16"/>
      </w:rPr>
      <w:fldChar w:fldCharType="separate"/>
    </w:r>
    <w:r w:rsidR="000A30B9">
      <w:rPr>
        <w:rStyle w:val="Seitenzahl"/>
        <w:rFonts w:ascii="Arial" w:hAnsi="Arial" w:cs="Arial"/>
        <w:noProof/>
        <w:sz w:val="16"/>
      </w:rPr>
      <w:t>2</w:t>
    </w:r>
    <w:r w:rsidR="005D69F4">
      <w:rPr>
        <w:rStyle w:val="Seitenzahl"/>
        <w:rFonts w:ascii="Arial" w:hAnsi="Arial" w:cs="Arial"/>
        <w:sz w:val="16"/>
      </w:rPr>
      <w:fldChar w:fldCharType="end"/>
    </w:r>
    <w:r>
      <w:rPr>
        <w:rFonts w:ascii="Arial" w:hAnsi="Arial"/>
        <w:sz w:val="16"/>
      </w:rPr>
      <w:tab/>
      <w:t>Deck</w:t>
    </w:r>
    <w:r w:rsidR="007B7B87">
      <w:rPr>
        <w:rFonts w:ascii="Arial" w:hAnsi="Arial"/>
        <w:sz w:val="16"/>
      </w:rPr>
      <w:t>b</w:t>
    </w:r>
    <w:r>
      <w:rPr>
        <w:rFonts w:ascii="Arial" w:hAnsi="Arial"/>
        <w:sz w:val="16"/>
      </w:rPr>
      <w:t>latt</w:t>
    </w:r>
    <w:r w:rsidR="007B7B87">
      <w:rPr>
        <w:rFonts w:ascii="Arial" w:hAnsi="Arial"/>
        <w:sz w:val="16"/>
      </w:rPr>
      <w:t xml:space="preserve"> </w:t>
    </w:r>
    <w:r>
      <w:rPr>
        <w:rFonts w:ascii="Arial" w:hAnsi="Arial"/>
        <w:sz w:val="16"/>
      </w:rPr>
      <w:t>End</w:t>
    </w:r>
    <w:r w:rsidR="007B7B87">
      <w:rPr>
        <w:rFonts w:ascii="Arial" w:hAnsi="Arial"/>
        <w:sz w:val="16"/>
      </w:rPr>
      <w:t>a</w:t>
    </w:r>
    <w:r>
      <w:rPr>
        <w:rFonts w:ascii="Arial" w:hAnsi="Arial"/>
        <w:sz w:val="16"/>
      </w:rPr>
      <w:t xml:space="preserve">brechnung, Version </w:t>
    </w:r>
    <w:r w:rsidR="000A30B9">
      <w:rPr>
        <w:rFonts w:ascii="Arial" w:hAnsi="Arial"/>
        <w:sz w:val="16"/>
      </w:rPr>
      <w:t>2013</w:t>
    </w:r>
    <w:bookmarkStart w:id="18" w:name="_GoBack"/>
    <w:bookmarkEnd w:id="18"/>
  </w:p>
  <w:p w:rsidR="00286DC4" w:rsidRDefault="00286DC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C4" w:rsidRDefault="00286DC4">
    <w:pPr>
      <w:pStyle w:val="Fuzeile"/>
      <w:rPr>
        <w:rFonts w:ascii="Arial" w:hAnsi="Arial"/>
        <w:sz w:val="16"/>
      </w:rPr>
    </w:pPr>
    <w:r>
      <w:rPr>
        <w:rFonts w:ascii="Arial" w:hAnsi="Arial"/>
        <w:sz w:val="16"/>
      </w:rPr>
      <w:t>LSW 2006</w:t>
    </w:r>
    <w:r>
      <w:rPr>
        <w:rFonts w:ascii="Arial" w:hAnsi="Arial"/>
        <w:sz w:val="16"/>
      </w:rPr>
      <w:tab/>
    </w:r>
    <w:r>
      <w:rPr>
        <w:rFonts w:ascii="Arial" w:hAnsi="Arial"/>
        <w:sz w:val="16"/>
      </w:rPr>
      <w:tab/>
      <w:t>Deck</w:t>
    </w:r>
    <w:r w:rsidR="007B7B87">
      <w:rPr>
        <w:rFonts w:ascii="Arial" w:hAnsi="Arial"/>
        <w:sz w:val="16"/>
      </w:rPr>
      <w:t>b</w:t>
    </w:r>
    <w:r>
      <w:rPr>
        <w:rFonts w:ascii="Arial" w:hAnsi="Arial"/>
        <w:sz w:val="16"/>
      </w:rPr>
      <w:t>latt</w:t>
    </w:r>
    <w:r w:rsidR="007B7B87">
      <w:rPr>
        <w:rFonts w:ascii="Arial" w:hAnsi="Arial"/>
        <w:sz w:val="16"/>
      </w:rPr>
      <w:t xml:space="preserve"> E</w:t>
    </w:r>
    <w:r>
      <w:rPr>
        <w:rFonts w:ascii="Arial" w:hAnsi="Arial"/>
        <w:sz w:val="16"/>
      </w:rPr>
      <w:t xml:space="preserve">ndabrechnung, Version </w:t>
    </w:r>
    <w:r w:rsidR="000A30B9">
      <w:rPr>
        <w:rFonts w:ascii="Arial" w:hAnsi="Arial"/>
        <w:sz w:val="16"/>
      </w:rPr>
      <w:t>2013</w:t>
    </w:r>
  </w:p>
  <w:p w:rsidR="00286DC4" w:rsidRDefault="00286D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95B"/>
    <w:multiLevelType w:val="hybridMultilevel"/>
    <w:tmpl w:val="12D49596"/>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E9D5091"/>
    <w:multiLevelType w:val="hybridMultilevel"/>
    <w:tmpl w:val="36EAF8E2"/>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5050388"/>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3">
    <w:nsid w:val="1CA34C76"/>
    <w:multiLevelType w:val="hybridMultilevel"/>
    <w:tmpl w:val="087E1788"/>
    <w:lvl w:ilvl="0" w:tplc="97A65A4C">
      <w:start w:val="1"/>
      <w:numFmt w:val="bullet"/>
      <w:lvlText w:val=""/>
      <w:lvlJc w:val="left"/>
      <w:pPr>
        <w:tabs>
          <w:tab w:val="num" w:pos="425"/>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6C46264"/>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5">
    <w:nsid w:val="29C64BDA"/>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6">
    <w:nsid w:val="2EC4649D"/>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7">
    <w:nsid w:val="37C967A2"/>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8">
    <w:nsid w:val="44D56BC2"/>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9">
    <w:nsid w:val="499F11F8"/>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10">
    <w:nsid w:val="54DF4019"/>
    <w:multiLevelType w:val="singleLevel"/>
    <w:tmpl w:val="CB400EB0"/>
    <w:lvl w:ilvl="0">
      <w:start w:val="1"/>
      <w:numFmt w:val="bullet"/>
      <w:lvlText w:val=""/>
      <w:lvlJc w:val="left"/>
      <w:pPr>
        <w:tabs>
          <w:tab w:val="num" w:pos="454"/>
        </w:tabs>
        <w:ind w:left="454" w:hanging="454"/>
      </w:pPr>
      <w:rPr>
        <w:rFonts w:ascii="Symbol" w:hAnsi="Symbol" w:hint="default"/>
      </w:rPr>
    </w:lvl>
  </w:abstractNum>
  <w:abstractNum w:abstractNumId="11">
    <w:nsid w:val="5FB9031B"/>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abstractNum w:abstractNumId="12">
    <w:nsid w:val="6CCE6ECB"/>
    <w:multiLevelType w:val="singleLevel"/>
    <w:tmpl w:val="8A1CF2DE"/>
    <w:lvl w:ilvl="0">
      <w:start w:val="1"/>
      <w:numFmt w:val="bullet"/>
      <w:lvlText w:val=""/>
      <w:lvlJc w:val="left"/>
      <w:pPr>
        <w:tabs>
          <w:tab w:val="num" w:pos="360"/>
        </w:tabs>
        <w:ind w:left="360" w:hanging="360"/>
      </w:pPr>
      <w:rPr>
        <w:rFonts w:ascii="Symbol" w:hAnsi="Symbol" w:hint="default"/>
        <w:sz w:val="24"/>
      </w:rPr>
    </w:lvl>
  </w:abstractNum>
  <w:abstractNum w:abstractNumId="13">
    <w:nsid w:val="6FD454F0"/>
    <w:multiLevelType w:val="singleLevel"/>
    <w:tmpl w:val="88A80BF6"/>
    <w:lvl w:ilvl="0">
      <w:start w:val="1"/>
      <w:numFmt w:val="bullet"/>
      <w:lvlText w:val=""/>
      <w:lvlJc w:val="left"/>
      <w:pPr>
        <w:tabs>
          <w:tab w:val="num" w:pos="360"/>
        </w:tabs>
        <w:ind w:left="360" w:hanging="360"/>
      </w:pPr>
      <w:rPr>
        <w:rFonts w:ascii="Symbol" w:hAnsi="Symbol" w:hint="default"/>
        <w:sz w:val="24"/>
      </w:rPr>
    </w:lvl>
  </w:abstractNum>
  <w:num w:numId="1">
    <w:abstractNumId w:val="10"/>
  </w:num>
  <w:num w:numId="2">
    <w:abstractNumId w:val="12"/>
  </w:num>
  <w:num w:numId="3">
    <w:abstractNumId w:val="6"/>
  </w:num>
  <w:num w:numId="4">
    <w:abstractNumId w:val="4"/>
  </w:num>
  <w:num w:numId="5">
    <w:abstractNumId w:val="11"/>
  </w:num>
  <w:num w:numId="6">
    <w:abstractNumId w:val="9"/>
  </w:num>
  <w:num w:numId="7">
    <w:abstractNumId w:val="2"/>
  </w:num>
  <w:num w:numId="8">
    <w:abstractNumId w:val="5"/>
  </w:num>
  <w:num w:numId="9">
    <w:abstractNumId w:val="7"/>
  </w:num>
  <w:num w:numId="10">
    <w:abstractNumId w:val="13"/>
  </w:num>
  <w:num w:numId="11">
    <w:abstractNumId w:val="8"/>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2E4"/>
    <w:rsid w:val="000A30B9"/>
    <w:rsid w:val="000C28D2"/>
    <w:rsid w:val="00286DC4"/>
    <w:rsid w:val="005D69F4"/>
    <w:rsid w:val="007B7B87"/>
    <w:rsid w:val="009A6260"/>
    <w:rsid w:val="00B2125A"/>
    <w:rsid w:val="00D872E4"/>
    <w:rsid w:val="00E63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D69F4"/>
    <w:rPr>
      <w:sz w:val="24"/>
    </w:rPr>
  </w:style>
  <w:style w:type="paragraph" w:styleId="berschrift1">
    <w:name w:val="heading 1"/>
    <w:basedOn w:val="Standard"/>
    <w:next w:val="Standard"/>
    <w:qFormat/>
    <w:rsid w:val="005D69F4"/>
    <w:pPr>
      <w:keepNext/>
      <w:jc w:val="center"/>
      <w:outlineLvl w:val="0"/>
    </w:pPr>
    <w:rPr>
      <w:rFonts w:ascii="Arial" w:hAnsi="Arial"/>
      <w:b/>
      <w:sz w:val="36"/>
    </w:rPr>
  </w:style>
  <w:style w:type="paragraph" w:styleId="berschrift2">
    <w:name w:val="heading 2"/>
    <w:basedOn w:val="Standard"/>
    <w:next w:val="Standard"/>
    <w:qFormat/>
    <w:rsid w:val="005D69F4"/>
    <w:pPr>
      <w:keepNext/>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D69F4"/>
    <w:pPr>
      <w:tabs>
        <w:tab w:val="center" w:pos="4819"/>
        <w:tab w:val="right" w:pos="9071"/>
      </w:tabs>
    </w:pPr>
  </w:style>
  <w:style w:type="paragraph" w:styleId="Kopfzeile">
    <w:name w:val="header"/>
    <w:basedOn w:val="Standard"/>
    <w:rsid w:val="005D69F4"/>
    <w:pPr>
      <w:tabs>
        <w:tab w:val="center" w:pos="4819"/>
        <w:tab w:val="right" w:pos="9071"/>
      </w:tabs>
    </w:pPr>
  </w:style>
  <w:style w:type="paragraph" w:styleId="Textkrper-Zeileneinzug">
    <w:name w:val="Body Text Indent"/>
    <w:basedOn w:val="Standard"/>
    <w:rsid w:val="005D69F4"/>
    <w:pPr>
      <w:ind w:left="567" w:hanging="567"/>
      <w:jc w:val="both"/>
    </w:pPr>
    <w:rPr>
      <w:rFonts w:ascii="Arial" w:hAnsi="Arial"/>
    </w:rPr>
  </w:style>
  <w:style w:type="paragraph" w:styleId="Textkrper-Einzug2">
    <w:name w:val="Body Text Indent 2"/>
    <w:basedOn w:val="Standard"/>
    <w:rsid w:val="005D69F4"/>
    <w:pPr>
      <w:ind w:left="568"/>
      <w:jc w:val="both"/>
    </w:pPr>
    <w:rPr>
      <w:rFonts w:ascii="Arial" w:hAnsi="Arial"/>
    </w:rPr>
  </w:style>
  <w:style w:type="paragraph" w:styleId="Textkrper-Einzug3">
    <w:name w:val="Body Text Indent 3"/>
    <w:basedOn w:val="Standard"/>
    <w:rsid w:val="005D69F4"/>
    <w:pPr>
      <w:ind w:left="1701" w:hanging="283"/>
      <w:jc w:val="both"/>
    </w:pPr>
    <w:rPr>
      <w:rFonts w:ascii="Arial" w:hAnsi="Arial"/>
    </w:rPr>
  </w:style>
  <w:style w:type="paragraph" w:styleId="Textkrper">
    <w:name w:val="Body Text"/>
    <w:basedOn w:val="Standard"/>
    <w:rsid w:val="005D69F4"/>
    <w:pPr>
      <w:jc w:val="both"/>
    </w:pPr>
    <w:rPr>
      <w:rFonts w:ascii="Arial" w:hAnsi="Arial" w:cs="Arial"/>
      <w:spacing w:val="-4"/>
    </w:rPr>
  </w:style>
  <w:style w:type="character" w:styleId="Seitenzahl">
    <w:name w:val="page number"/>
    <w:basedOn w:val="Absatz-Standardschriftart"/>
    <w:rsid w:val="005D6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Förderungswerber</vt:lpstr>
    </vt:vector>
  </TitlesOfParts>
  <Company>Amt der Stmk. Landesregierung</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Förderungswerber</dc:title>
  <dc:subject/>
  <dc:creator>Standardinstallation für WINDOWS</dc:creator>
  <cp:keywords/>
  <dc:description/>
  <cp:lastModifiedBy>Landesstandard</cp:lastModifiedBy>
  <cp:revision>5</cp:revision>
  <cp:lastPrinted>2006-05-15T08:33:00Z</cp:lastPrinted>
  <dcterms:created xsi:type="dcterms:W3CDTF">2012-08-02T06:28:00Z</dcterms:created>
  <dcterms:modified xsi:type="dcterms:W3CDTF">2013-12-04T08:55:00Z</dcterms:modified>
</cp:coreProperties>
</file>